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FE1" w:rsidRPr="004514C4" w:rsidRDefault="00E47FE1" w:rsidP="00E47FE1">
      <w:pPr>
        <w:spacing w:after="0" w:line="240" w:lineRule="auto"/>
        <w:rPr>
          <w:sz w:val="28"/>
          <w:szCs w:val="28"/>
        </w:rPr>
      </w:pPr>
      <w:r w:rsidRPr="004514C4">
        <w:rPr>
          <w:rFonts w:ascii="Arial" w:hAnsi="Arial"/>
          <w:b/>
          <w:bCs/>
          <w:color w:val="595959"/>
          <w:sz w:val="28"/>
          <w:szCs w:val="28"/>
          <w:u w:color="595959"/>
        </w:rPr>
        <w:t xml:space="preserve"> Industrie </w:t>
      </w:r>
    </w:p>
    <w:p w:rsidR="00E47FE1" w:rsidRDefault="00E47FE1" w:rsidP="00E47FE1">
      <w:pPr>
        <w:spacing w:after="0" w:line="240" w:lineRule="auto"/>
        <w:ind w:left="1843" w:hanging="1843"/>
      </w:pPr>
      <w:r>
        <w:rPr>
          <w:rFonts w:ascii="Arial" w:hAnsi="Arial"/>
          <w:b/>
          <w:bCs/>
          <w:sz w:val="22"/>
          <w:szCs w:val="22"/>
        </w:rPr>
        <w:t>(Themenbereich:</w:t>
      </w:r>
      <w:r>
        <w:rPr>
          <w:rFonts w:ascii="Arial" w:hAnsi="Arial"/>
          <w:b/>
          <w:bCs/>
          <w:sz w:val="22"/>
          <w:szCs w:val="22"/>
        </w:rPr>
        <w:tab/>
        <w:t>Europäische Produktionsgebiete im Wandel)</w:t>
      </w:r>
    </w:p>
    <w:p w:rsidR="00E47FE1" w:rsidRDefault="00E47FE1" w:rsidP="00E47FE1">
      <w:pPr>
        <w:spacing w:after="0"/>
      </w:pPr>
      <w:r>
        <w:rPr>
          <w:rFonts w:ascii="Arial" w:hAnsi="Arial"/>
          <w:b/>
          <w:bCs/>
          <w:sz w:val="22"/>
          <w:szCs w:val="22"/>
        </w:rPr>
        <w:t>Situations- und Problembeschreibung</w:t>
      </w:r>
    </w:p>
    <w:p w:rsidR="00E47FE1" w:rsidRDefault="00E47FE1" w:rsidP="00E47FE1">
      <w:pPr>
        <w:spacing w:after="0"/>
        <w:jc w:val="both"/>
      </w:pPr>
      <w:r>
        <w:rPr>
          <w:rFonts w:ascii="Arial" w:hAnsi="Arial"/>
          <w:sz w:val="22"/>
          <w:szCs w:val="22"/>
        </w:rPr>
        <w:t>Der wirtschaftliche Produktionsprozess ist einem ständigen Wandel unterworfen. Dazu tragen vor allem technische Innovationen und sich ändernde Standort- und Produktionsbedingungen bei. Diese Änderungen wirken dann wieder auf die Raumstruktur von Regionen und haben Einfluss auf die Beschäftigungs- und Einkommenssituation dort lebender Menschen. Auch in Europa hat sich seit der Industriellen Revolution ein starker Strukturwandel im Bereich der industriellen Produktionsweise vollzogen. Gegenwärtig ist von der Industrie 4.0 die Rede.</w:t>
      </w:r>
    </w:p>
    <w:p w:rsidR="00E47FE1" w:rsidRDefault="00E47FE1" w:rsidP="00E47FE1">
      <w:pPr>
        <w:spacing w:after="0"/>
      </w:pPr>
      <w:r>
        <w:rPr>
          <w:rFonts w:ascii="Arial" w:hAnsi="Arial"/>
          <w:b/>
          <w:bCs/>
          <w:sz w:val="22"/>
          <w:szCs w:val="22"/>
        </w:rPr>
        <w:t>Aufgabenstellung</w:t>
      </w:r>
    </w:p>
    <w:p w:rsidR="00E47FE1" w:rsidRDefault="00E47FE1" w:rsidP="00E47FE1">
      <w:pPr>
        <w:spacing w:after="120"/>
        <w:ind w:left="284" w:hanging="284"/>
        <w:jc w:val="both"/>
      </w:pPr>
      <w:r>
        <w:rPr>
          <w:rFonts w:ascii="Arial" w:hAnsi="Arial"/>
          <w:i/>
          <w:iCs/>
          <w:sz w:val="22"/>
          <w:szCs w:val="22"/>
        </w:rPr>
        <w:t>1)</w:t>
      </w:r>
      <w:r>
        <w:rPr>
          <w:rFonts w:ascii="Arial" w:hAnsi="Arial"/>
          <w:i/>
          <w:iCs/>
          <w:sz w:val="22"/>
          <w:szCs w:val="22"/>
        </w:rPr>
        <w:tab/>
        <w:t xml:space="preserve">Zählen Sie die zentralen Phasen der industriellen Entwicklung seit der Industriellen Revolution auf und </w:t>
      </w:r>
      <w:r>
        <w:rPr>
          <w:rFonts w:ascii="Arial" w:hAnsi="Arial"/>
          <w:b/>
          <w:bCs/>
          <w:i/>
          <w:iCs/>
          <w:sz w:val="22"/>
          <w:szCs w:val="22"/>
        </w:rPr>
        <w:t>benennen Sie</w:t>
      </w:r>
      <w:r>
        <w:rPr>
          <w:rFonts w:ascii="Arial" w:hAnsi="Arial"/>
          <w:i/>
          <w:iCs/>
          <w:sz w:val="22"/>
          <w:szCs w:val="22"/>
        </w:rPr>
        <w:t xml:space="preserve"> jene Innovationen, die diese Industrialisierungsprozesse begleitet haben</w:t>
      </w:r>
      <w:r w:rsidRPr="00E47FE1">
        <w:rPr>
          <w:rFonts w:ascii="Arial" w:hAnsi="Arial"/>
          <w:b/>
          <w:bCs/>
          <w:i/>
          <w:iCs/>
          <w:sz w:val="22"/>
          <w:szCs w:val="22"/>
        </w:rPr>
        <w:t>.(Buch S 174 Abb.174.4 industrielle Revolution)</w:t>
      </w:r>
    </w:p>
    <w:p w:rsidR="00E47FE1" w:rsidRDefault="00E47FE1" w:rsidP="00E47FE1">
      <w:pPr>
        <w:spacing w:after="120"/>
        <w:ind w:left="284" w:hanging="284"/>
        <w:jc w:val="both"/>
        <w:rPr>
          <w:rFonts w:ascii="Arial" w:hAnsi="Arial"/>
          <w:i/>
          <w:iCs/>
          <w:sz w:val="22"/>
          <w:szCs w:val="22"/>
        </w:rPr>
      </w:pPr>
      <w:r>
        <w:rPr>
          <w:rFonts w:ascii="Arial" w:hAnsi="Arial"/>
          <w:i/>
          <w:iCs/>
          <w:sz w:val="22"/>
          <w:szCs w:val="22"/>
        </w:rPr>
        <w:t>2)</w:t>
      </w:r>
      <w:r>
        <w:rPr>
          <w:rFonts w:ascii="Arial" w:hAnsi="Arial"/>
          <w:i/>
          <w:iCs/>
          <w:sz w:val="22"/>
          <w:szCs w:val="22"/>
        </w:rPr>
        <w:tab/>
      </w:r>
      <w:r>
        <w:rPr>
          <w:rFonts w:ascii="Arial" w:hAnsi="Arial"/>
          <w:b/>
          <w:bCs/>
          <w:i/>
          <w:iCs/>
          <w:sz w:val="22"/>
          <w:szCs w:val="22"/>
        </w:rPr>
        <w:t>Stellen Sie</w:t>
      </w:r>
      <w:r>
        <w:rPr>
          <w:rFonts w:ascii="Arial" w:hAnsi="Arial"/>
          <w:i/>
          <w:iCs/>
          <w:sz w:val="22"/>
          <w:szCs w:val="22"/>
        </w:rPr>
        <w:t xml:space="preserve"> Chancen und Risiken zum Prozess Industrie 4.0 unter Verwendung von </w:t>
      </w:r>
      <w:r w:rsidRPr="00F82017">
        <w:rPr>
          <w:rFonts w:ascii="Arial" w:hAnsi="Arial"/>
          <w:i/>
          <w:iCs/>
          <w:sz w:val="22"/>
          <w:szCs w:val="22"/>
          <w:highlight w:val="yellow"/>
        </w:rPr>
        <w:t>M 1</w:t>
      </w:r>
      <w:r>
        <w:rPr>
          <w:rFonts w:ascii="Arial" w:hAnsi="Arial"/>
          <w:i/>
          <w:iCs/>
          <w:sz w:val="22"/>
          <w:szCs w:val="22"/>
        </w:rPr>
        <w:t xml:space="preserve"> </w:t>
      </w:r>
      <w:r>
        <w:rPr>
          <w:rFonts w:ascii="Arial" w:hAnsi="Arial"/>
          <w:b/>
          <w:bCs/>
          <w:i/>
          <w:iCs/>
          <w:sz w:val="22"/>
          <w:szCs w:val="22"/>
        </w:rPr>
        <w:t>gegenüber</w:t>
      </w:r>
      <w:r>
        <w:rPr>
          <w:rFonts w:ascii="Arial" w:hAnsi="Arial"/>
          <w:i/>
          <w:iCs/>
          <w:sz w:val="22"/>
          <w:szCs w:val="22"/>
        </w:rPr>
        <w:t xml:space="preserve"> und </w:t>
      </w:r>
      <w:r>
        <w:rPr>
          <w:rFonts w:ascii="Arial" w:hAnsi="Arial"/>
          <w:b/>
          <w:bCs/>
          <w:i/>
          <w:iCs/>
          <w:sz w:val="22"/>
          <w:szCs w:val="22"/>
        </w:rPr>
        <w:t>beurteilen Sie</w:t>
      </w:r>
      <w:r>
        <w:rPr>
          <w:rFonts w:ascii="Arial" w:hAnsi="Arial"/>
          <w:i/>
          <w:iCs/>
          <w:sz w:val="22"/>
          <w:szCs w:val="22"/>
        </w:rPr>
        <w:t xml:space="preserve"> die Entwicklung aus Sicht von Arbeitgeber- und Arbeitnehmervertretern.</w:t>
      </w:r>
      <w:bookmarkStart w:id="0" w:name="_GoBack"/>
      <w:bookmarkEnd w:id="0"/>
    </w:p>
    <w:p w:rsidR="00E47FE1" w:rsidRDefault="00E47FE1" w:rsidP="00E47FE1">
      <w:pPr>
        <w:spacing w:after="0"/>
      </w:pPr>
      <w:r w:rsidRPr="00F82017">
        <w:rPr>
          <w:rFonts w:ascii="Arial" w:hAnsi="Arial"/>
          <w:b/>
          <w:bCs/>
          <w:sz w:val="22"/>
          <w:szCs w:val="22"/>
          <w:highlight w:val="yellow"/>
        </w:rPr>
        <w:t>M 1:</w:t>
      </w:r>
      <w:r>
        <w:rPr>
          <w:rFonts w:ascii="Arial" w:hAnsi="Arial"/>
          <w:b/>
          <w:bCs/>
          <w:sz w:val="22"/>
          <w:szCs w:val="22"/>
        </w:rPr>
        <w:t xml:space="preserve"> Arbeitswelt</w:t>
      </w:r>
    </w:p>
    <w:p w:rsidR="00E47FE1" w:rsidRPr="004514C4" w:rsidRDefault="00E47FE1" w:rsidP="00E47FE1">
      <w:pPr>
        <w:pBdr>
          <w:top w:val="single" w:sz="4" w:space="0" w:color="000000"/>
          <w:left w:val="single" w:sz="4" w:space="0" w:color="000000"/>
          <w:bottom w:val="single" w:sz="4" w:space="0" w:color="000000"/>
          <w:right w:val="single" w:sz="4" w:space="28" w:color="000000"/>
        </w:pBdr>
        <w:spacing w:after="0"/>
        <w:jc w:val="both"/>
      </w:pPr>
      <w:r w:rsidRPr="004514C4">
        <w:rPr>
          <w:b/>
          <w:bCs/>
        </w:rPr>
        <w:t>Was die Industrie 4.0 den Beschäftigten bringt</w:t>
      </w:r>
    </w:p>
    <w:p w:rsidR="00E47FE1" w:rsidRPr="004514C4" w:rsidRDefault="00E47FE1" w:rsidP="00E47FE1">
      <w:pPr>
        <w:pBdr>
          <w:top w:val="single" w:sz="4" w:space="0" w:color="000000"/>
          <w:left w:val="single" w:sz="4" w:space="0" w:color="000000"/>
          <w:bottom w:val="single" w:sz="4" w:space="0" w:color="000000"/>
          <w:right w:val="single" w:sz="4" w:space="28" w:color="000000"/>
        </w:pBdr>
        <w:spacing w:after="0"/>
        <w:jc w:val="both"/>
      </w:pPr>
      <w:r w:rsidRPr="004514C4">
        <w:t>Neue Technologien werden die industrielle Produktion grundlegend verändern. Welche Rolle spielen dabei die Arbeitnehmer? Wo liegen Chancen und Risiken?</w:t>
      </w:r>
    </w:p>
    <w:p w:rsidR="004514C4" w:rsidRDefault="00E47FE1" w:rsidP="004514C4">
      <w:pPr>
        <w:pBdr>
          <w:top w:val="single" w:sz="4" w:space="0" w:color="000000"/>
          <w:left w:val="single" w:sz="4" w:space="0" w:color="000000"/>
          <w:bottom w:val="single" w:sz="4" w:space="0" w:color="000000"/>
          <w:right w:val="single" w:sz="4" w:space="28" w:color="000000"/>
        </w:pBdr>
        <w:spacing w:after="0"/>
        <w:jc w:val="both"/>
      </w:pPr>
      <w:r w:rsidRPr="004514C4">
        <w:t xml:space="preserve">Wenn es um die Zukunft der Industrie … geht, dann ist ein Schlagwort allgegenwärtig: „Industrie 4.0“. Was sich genau dahinter verbirgt, bleibt jedoch häufig unklar. Meistens ist die Rede von einer zunehmenden Digitalisierung und Automatisierung der Produktion, von der „smarten Fabrik“ oder der Vernetzung </w:t>
      </w:r>
      <w:proofErr w:type="gramStart"/>
      <w:r w:rsidRPr="004514C4">
        <w:t>von</w:t>
      </w:r>
      <w:r w:rsidR="00F82017">
        <w:t xml:space="preserve"> </w:t>
      </w:r>
      <w:r w:rsidRPr="004514C4">
        <w:t>Mensch</w:t>
      </w:r>
      <w:proofErr w:type="gramEnd"/>
      <w:r w:rsidRPr="004514C4">
        <w:t xml:space="preserve"> und Maschine. Manche sprechen gar von der „vierten industriellen Revolution“ oder einem „zweiten Maschinenzeitalter“. … Eine Reihe von Studien, insbesondere aus dem angelsächsischen Raum, geht davon aus, dass menschliche Arbeit künftig durch Digitalisierung in weiten Teilen ersetzt werden könnte. Davon betroffen seien nicht nur einfache Tätigkeiten und Dienstleistungen, sondern auch viele qualifizierte Arbeiten wie etwa die von Zahntechnikern, Lehrern oder Immobilienmaklern. Auch die Industrie werde angesichts neuer Fertigungstechnologien wie beispielsweise 3D-Druck von diesem Prozess erfasst. Dem stehen andere Prognosen gegenüber, die von einer Stabilisierung oder sogar einem „Revival“ von Industriebeschäftigung sprechen. … </w:t>
      </w:r>
      <w:proofErr w:type="gramStart"/>
      <w:r w:rsidRPr="004514C4">
        <w:t>Einig</w:t>
      </w:r>
      <w:proofErr w:type="gramEnd"/>
      <w:r w:rsidRPr="004514C4">
        <w:t xml:space="preserve"> sind sich die meisten Beobachter, dass die Jobs von Geringqualifizierten eher bedroht sein werden. … Die Verbreitung neuer Technologien dürfte die Anforderungen an die Qualifikation der Beschäftigten verändern. In der Forschung ist jedoch umstritten, auf welche Weise dies geschehen wird. Verbreitet ist die Einschätzung, dass es zu einem „Upgrading von Qualifikationen“ kommen wird. Sowohl die IT-Kompetenz als auch die Fähigkeit, eigenverantwortlich und in vernetzten Prozessen zu denken, werde an Bedeutung gewinnen – nicht nur für wenige Spezialisten, sondern in allen Bereichen der Produktion. … Ein anderer Ansatz geht von einer stärkeren „Polarisierung von Qualifikationen“ aus. Das heißt: Auf der einen Seite könnten anspruchsvolle, hochqualifizierte Tätigkeiten an Bedeutung gewinnen, auf der anderen Seite nur einfache Arbeiten </w:t>
      </w:r>
      <w:proofErr w:type="gramStart"/>
      <w:r w:rsidRPr="004514C4">
        <w:t>übrig bleiben</w:t>
      </w:r>
      <w:proofErr w:type="gramEnd"/>
      <w:r w:rsidRPr="004514C4">
        <w:t>. In diesem Szenario wäre eine handverlesene Expertengruppe für die Installation und Wartung der Systeme verantwortlich, während die Mehrheit der Angestellten lediglich ausführende Arbeiten übernähme. Damit verbunden wäre ein Prozess der Dequalifizierung für zahlreiche Beschäftigte. … Eine der wichtigsten Fragen wird lauten, unter welchen Bedingungen die Beschäftigten in der „Industrie 4.0“ arbeiten werden. Zum Beispiel könnte die Entkopplung von Arbeitszeit und Arbeitsort auch in der Industrie zur Regel werden. Weit mehr als bisher könnten sich flexible Formen der Projektarbeit durchsetzen. … Die möglichen Konsequenzen für die Beschäftigten werden … widersprüchlich eingeschätzt: Einerseits finden sich Argumente, die für eine Steigerung der Qualität der Arbeit und der Lebensqualität der Beschäftigten sprechen. Hervorgehoben wird etwa, dass flexible Arbeitszeiten eine bessere „Work-Life-Balance“ ermöglichen. Andererseits werden die Risiken diskutiert: beispielsweise fehlende Regulierung, neu entstehende prekäre Arbeitsformen, datenschutzrechtliche Probleme bei personenbezogenen Leistungsdaten sowie Arbeits- und Leistungsverdichtung</w:t>
      </w:r>
    </w:p>
    <w:p w:rsidR="00E47FE1" w:rsidRDefault="00E47FE1" w:rsidP="00E47FE1">
      <w:pPr>
        <w:spacing w:after="120"/>
        <w:ind w:left="284" w:hanging="284"/>
        <w:jc w:val="both"/>
        <w:rPr>
          <w:rFonts w:ascii="Arial" w:hAnsi="Arial"/>
          <w:i/>
          <w:iCs/>
          <w:sz w:val="22"/>
          <w:szCs w:val="22"/>
        </w:rPr>
      </w:pPr>
      <w:r>
        <w:rPr>
          <w:rFonts w:ascii="Arial" w:hAnsi="Arial"/>
          <w:i/>
          <w:iCs/>
          <w:sz w:val="22"/>
          <w:szCs w:val="22"/>
        </w:rPr>
        <w:lastRenderedPageBreak/>
        <w:t>3)</w:t>
      </w:r>
      <w:r>
        <w:rPr>
          <w:rFonts w:ascii="Arial" w:hAnsi="Arial"/>
          <w:i/>
          <w:iCs/>
          <w:sz w:val="22"/>
          <w:szCs w:val="22"/>
        </w:rPr>
        <w:tab/>
      </w:r>
      <w:r>
        <w:rPr>
          <w:rFonts w:ascii="Arial" w:hAnsi="Arial"/>
          <w:b/>
          <w:bCs/>
          <w:i/>
          <w:iCs/>
          <w:sz w:val="22"/>
          <w:szCs w:val="22"/>
        </w:rPr>
        <w:t xml:space="preserve">Widerlegen Sie </w:t>
      </w:r>
      <w:r>
        <w:rPr>
          <w:rFonts w:ascii="Arial" w:hAnsi="Arial"/>
          <w:i/>
          <w:iCs/>
          <w:sz w:val="22"/>
          <w:szCs w:val="22"/>
        </w:rPr>
        <w:t xml:space="preserve">folgende Behauptungen </w:t>
      </w:r>
      <w:r w:rsidRPr="00F82017">
        <w:rPr>
          <w:rFonts w:ascii="Arial" w:hAnsi="Arial"/>
          <w:i/>
          <w:iCs/>
          <w:sz w:val="22"/>
          <w:szCs w:val="22"/>
          <w:highlight w:val="yellow"/>
        </w:rPr>
        <w:t>(M 2),</w:t>
      </w:r>
      <w:r>
        <w:rPr>
          <w:rFonts w:ascii="Arial" w:hAnsi="Arial"/>
          <w:i/>
          <w:iCs/>
          <w:sz w:val="22"/>
          <w:szCs w:val="22"/>
        </w:rPr>
        <w:t xml:space="preserve"> indem Sie konkrete Argumente dagegen anführen.</w:t>
      </w:r>
    </w:p>
    <w:p w:rsidR="004514C4" w:rsidRDefault="004514C4" w:rsidP="00E47FE1">
      <w:pPr>
        <w:spacing w:after="120"/>
        <w:ind w:left="284" w:hanging="284"/>
        <w:jc w:val="both"/>
        <w:rPr>
          <w:rFonts w:ascii="Arial" w:hAnsi="Arial"/>
          <w:i/>
          <w:iCs/>
          <w:sz w:val="22"/>
          <w:szCs w:val="22"/>
        </w:rPr>
      </w:pPr>
      <w:r w:rsidRPr="00F82017">
        <w:rPr>
          <w:rFonts w:ascii="Arial" w:hAnsi="Arial"/>
          <w:i/>
          <w:iCs/>
          <w:sz w:val="22"/>
          <w:szCs w:val="22"/>
          <w:highlight w:val="yellow"/>
        </w:rPr>
        <w:t>M2:</w:t>
      </w:r>
      <w:r>
        <w:rPr>
          <w:rFonts w:ascii="Arial" w:hAnsi="Arial"/>
          <w:i/>
          <w:iCs/>
          <w:sz w:val="22"/>
          <w:szCs w:val="22"/>
        </w:rPr>
        <w:t xml:space="preserve"> Aussagen, die zur derzeitigen Situation in der Coronakrise passen:</w:t>
      </w:r>
    </w:p>
    <w:p w:rsidR="004514C4" w:rsidRPr="00F82017" w:rsidRDefault="004514C4" w:rsidP="004514C4">
      <w:pPr>
        <w:numPr>
          <w:ilvl w:val="0"/>
          <w:numId w:val="1"/>
        </w:numPr>
        <w:spacing w:after="0"/>
        <w:jc w:val="both"/>
        <w:rPr>
          <w:b/>
          <w:bCs/>
          <w:sz w:val="22"/>
          <w:szCs w:val="22"/>
        </w:rPr>
      </w:pPr>
      <w:r w:rsidRPr="00F82017">
        <w:rPr>
          <w:rFonts w:ascii="Arial" w:hAnsi="Arial"/>
          <w:b/>
          <w:bCs/>
          <w:sz w:val="22"/>
          <w:szCs w:val="22"/>
        </w:rPr>
        <w:t>Industrie 4.0 setzt eine digitalisierte Gesellschaft voraus. Derzeit sind die Bedingungen der technischen Ausstattung und Ausbildung an Schulen und Ausbildungsstätten dafür völlig unzureichend.</w:t>
      </w:r>
    </w:p>
    <w:p w:rsidR="003E5F0E" w:rsidRPr="00F82017" w:rsidRDefault="004514C4" w:rsidP="00F82017">
      <w:pPr>
        <w:numPr>
          <w:ilvl w:val="0"/>
          <w:numId w:val="1"/>
        </w:numPr>
        <w:spacing w:after="0"/>
        <w:jc w:val="both"/>
        <w:rPr>
          <w:b/>
          <w:bCs/>
          <w:sz w:val="22"/>
          <w:szCs w:val="22"/>
        </w:rPr>
      </w:pPr>
      <w:r w:rsidRPr="00F82017">
        <w:rPr>
          <w:rFonts w:ascii="Arial" w:hAnsi="Arial"/>
          <w:b/>
          <w:bCs/>
          <w:sz w:val="22"/>
          <w:szCs w:val="22"/>
        </w:rPr>
        <w:t xml:space="preserve">Der digitalisierte Produktionsprozess bringt vor allem für KonsumentInnen der Zukunft große Vorteile, da das Warenangebot noch umfangreicher und die permanente Verfügbarkeit noch leichter sein werden. </w:t>
      </w:r>
    </w:p>
    <w:p w:rsidR="003E5F0E" w:rsidRPr="00F82017" w:rsidRDefault="007F6912" w:rsidP="004514C4">
      <w:pPr>
        <w:numPr>
          <w:ilvl w:val="0"/>
          <w:numId w:val="1"/>
        </w:numPr>
        <w:spacing w:after="0"/>
        <w:jc w:val="both"/>
        <w:rPr>
          <w:b/>
          <w:bCs/>
          <w:sz w:val="22"/>
          <w:szCs w:val="22"/>
        </w:rPr>
      </w:pPr>
      <w:r w:rsidRPr="00F82017">
        <w:rPr>
          <w:b/>
          <w:bCs/>
          <w:sz w:val="22"/>
          <w:szCs w:val="22"/>
        </w:rPr>
        <w:t xml:space="preserve">Stellungnahme zu dem </w:t>
      </w:r>
      <w:r w:rsidR="003E5F0E" w:rsidRPr="00F82017">
        <w:rPr>
          <w:b/>
          <w:bCs/>
          <w:sz w:val="22"/>
          <w:szCs w:val="22"/>
        </w:rPr>
        <w:t>Artikel in der Kleinen Zeitung:</w:t>
      </w:r>
    </w:p>
    <w:tbl>
      <w:tblPr>
        <w:tblW w:w="5000" w:type="pct"/>
        <w:tblCellSpacing w:w="0" w:type="dxa"/>
        <w:tblCellMar>
          <w:left w:w="0" w:type="dxa"/>
          <w:right w:w="0" w:type="dxa"/>
        </w:tblCellMar>
        <w:tblLook w:val="04A0" w:firstRow="1" w:lastRow="0" w:firstColumn="1" w:lastColumn="0" w:noHBand="0" w:noVBand="1"/>
      </w:tblPr>
      <w:tblGrid>
        <w:gridCol w:w="7258"/>
        <w:gridCol w:w="1814"/>
      </w:tblGrid>
      <w:tr w:rsidR="003E5F0E" w:rsidRPr="003E5F0E" w:rsidTr="003E5F0E">
        <w:trPr>
          <w:trHeight w:val="140"/>
          <w:tblCellSpacing w:w="0" w:type="dxa"/>
        </w:trPr>
        <w:tc>
          <w:tcPr>
            <w:tcW w:w="0" w:type="auto"/>
            <w:tcBorders>
              <w:top w:val="nil"/>
              <w:left w:val="nil"/>
              <w:bottom w:val="nil"/>
              <w:right w:val="nil"/>
            </w:tcBorders>
            <w:noWrap/>
            <w:vAlign w:val="bottom"/>
            <w:hideMark/>
          </w:tcPr>
          <w:p w:rsidR="003E5F0E" w:rsidRPr="003E5F0E" w:rsidRDefault="003E5F0E" w:rsidP="003E5F0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rPr>
            </w:pPr>
          </w:p>
        </w:tc>
        <w:tc>
          <w:tcPr>
            <w:tcW w:w="1000" w:type="pct"/>
            <w:tcBorders>
              <w:top w:val="nil"/>
              <w:left w:val="nil"/>
              <w:bottom w:val="nil"/>
              <w:right w:val="nil"/>
            </w:tcBorders>
            <w:noWrap/>
            <w:vAlign w:val="bottom"/>
            <w:hideMark/>
          </w:tcPr>
          <w:p w:rsidR="003E5F0E" w:rsidRPr="003E5F0E" w:rsidRDefault="003E5F0E" w:rsidP="003E5F0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color w:val="auto"/>
                <w:sz w:val="24"/>
                <w:szCs w:val="24"/>
                <w:bdr w:val="none" w:sz="0" w:space="0" w:color="auto"/>
              </w:rPr>
            </w:pPr>
            <w:r w:rsidRPr="003E5F0E">
              <w:rPr>
                <w:rFonts w:ascii="&amp;quot" w:eastAsia="Times New Roman" w:hAnsi="&amp;quot" w:cs="Times New Roman"/>
                <w:color w:val="auto"/>
                <w:spacing w:val="-5"/>
                <w:sz w:val="16"/>
                <w:szCs w:val="16"/>
                <w:bdr w:val="none" w:sz="0" w:space="0" w:color="auto"/>
              </w:rPr>
              <w:t>Frei</w:t>
            </w:r>
            <w:r w:rsidRPr="003E5F0E">
              <w:rPr>
                <w:rFonts w:ascii="&amp;quot" w:eastAsia="Times New Roman" w:hAnsi="&amp;quot" w:cs="Times New Roman"/>
                <w:color w:val="auto"/>
                <w:spacing w:val="-5"/>
                <w:sz w:val="16"/>
                <w:szCs w:val="16"/>
                <w:bdr w:val="none" w:sz="0" w:space="0" w:color="auto"/>
              </w:rPr>
              <w:softHyphen/>
              <w:t>tag 1. Mai 2020</w:t>
            </w:r>
          </w:p>
        </w:tc>
      </w:tr>
    </w:tbl>
    <w:p w:rsidR="003E5F0E" w:rsidRPr="003E5F0E" w:rsidRDefault="003E5F0E" w:rsidP="003E5F0E">
      <w:pPr>
        <w:pBdr>
          <w:top w:val="none" w:sz="0" w:space="0" w:color="auto"/>
          <w:left w:val="none" w:sz="0" w:space="0" w:color="auto"/>
          <w:bottom w:val="none" w:sz="0" w:space="0" w:color="auto"/>
          <w:right w:val="none" w:sz="0" w:space="0" w:color="auto"/>
          <w:between w:val="none" w:sz="0" w:space="0" w:color="auto"/>
          <w:bar w:val="none" w:sz="0" w:color="auto"/>
        </w:pBdr>
        <w:spacing w:after="0" w:line="300" w:lineRule="atLeast"/>
        <w:rPr>
          <w:rFonts w:ascii="&amp;quot" w:eastAsia="Times New Roman" w:hAnsi="&amp;quot" w:cs="Arial"/>
          <w:caps/>
          <w:color w:val="C00518"/>
          <w:spacing w:val="2"/>
          <w:sz w:val="24"/>
          <w:szCs w:val="24"/>
          <w:bdr w:val="none" w:sz="0" w:space="0" w:color="auto"/>
        </w:rPr>
      </w:pPr>
      <w:r w:rsidRPr="003E5F0E">
        <w:rPr>
          <w:rFonts w:ascii="&amp;quot" w:eastAsia="Times New Roman" w:hAnsi="&amp;quot" w:cs="Arial"/>
          <w:caps/>
          <w:color w:val="C00518"/>
          <w:spacing w:val="2"/>
          <w:sz w:val="24"/>
          <w:szCs w:val="24"/>
          <w:bdr w:val="none" w:sz="0" w:space="0" w:color="auto"/>
        </w:rPr>
        <w:t>Ho</w:t>
      </w:r>
      <w:r w:rsidRPr="003E5F0E">
        <w:rPr>
          <w:rFonts w:ascii="&amp;quot" w:eastAsia="Times New Roman" w:hAnsi="&amp;quot" w:cs="Arial"/>
          <w:caps/>
          <w:color w:val="C00518"/>
          <w:spacing w:val="2"/>
          <w:sz w:val="24"/>
          <w:szCs w:val="24"/>
          <w:bdr w:val="none" w:sz="0" w:space="0" w:color="auto"/>
        </w:rPr>
        <w:softHyphen/>
        <w:t>me</w:t>
      </w:r>
      <w:r w:rsidRPr="003E5F0E">
        <w:rPr>
          <w:rFonts w:ascii="&amp;quot" w:eastAsia="Times New Roman" w:hAnsi="&amp;quot" w:cs="Arial"/>
          <w:caps/>
          <w:color w:val="C00518"/>
          <w:spacing w:val="2"/>
          <w:sz w:val="24"/>
          <w:szCs w:val="24"/>
          <w:bdr w:val="none" w:sz="0" w:space="0" w:color="auto"/>
        </w:rPr>
        <w:softHyphen/>
        <w:t>of</w:t>
      </w:r>
      <w:r w:rsidRPr="003E5F0E">
        <w:rPr>
          <w:rFonts w:ascii="&amp;quot" w:eastAsia="Times New Roman" w:hAnsi="&amp;quot" w:cs="Arial"/>
          <w:caps/>
          <w:color w:val="C00518"/>
          <w:spacing w:val="2"/>
          <w:sz w:val="24"/>
          <w:szCs w:val="24"/>
          <w:bdr w:val="none" w:sz="0" w:space="0" w:color="auto"/>
        </w:rPr>
        <w:softHyphen/>
        <w:t xml:space="preserve">fice </w:t>
      </w:r>
    </w:p>
    <w:p w:rsidR="003E5F0E" w:rsidRPr="003E5F0E" w:rsidRDefault="003E5F0E" w:rsidP="003E5F0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tLeast"/>
        <w:rPr>
          <w:rFonts w:ascii="&amp;quot" w:eastAsia="Times New Roman" w:hAnsi="&amp;quot" w:cs="Arial"/>
          <w:sz w:val="24"/>
          <w:szCs w:val="24"/>
          <w:bdr w:val="none" w:sz="0" w:space="0" w:color="auto"/>
        </w:rPr>
      </w:pPr>
      <w:r w:rsidRPr="003E5F0E">
        <w:rPr>
          <w:rFonts w:ascii="&amp;quot" w:eastAsia="Times New Roman" w:hAnsi="&amp;quot" w:cs="Arial"/>
          <w:sz w:val="24"/>
          <w:szCs w:val="24"/>
          <w:bdr w:val="none" w:sz="0" w:space="0" w:color="auto"/>
        </w:rPr>
        <w:t xml:space="preserve">„Das war vor zehn Jahren so nicht möglich“ </w:t>
      </w:r>
      <w:r>
        <w:rPr>
          <w:rFonts w:ascii="&amp;quot" w:eastAsia="Times New Roman" w:hAnsi="&amp;quot" w:cs="Arial"/>
          <w:sz w:val="24"/>
          <w:szCs w:val="24"/>
          <w:bdr w:val="none" w:sz="0" w:space="0" w:color="auto"/>
        </w:rPr>
        <w:tab/>
      </w:r>
      <w:r w:rsidRPr="003E5F0E">
        <w:rPr>
          <w:rFonts w:ascii="&amp;quot" w:eastAsia="Times New Roman" w:hAnsi="&amp;quot" w:cs="Arial"/>
          <w:sz w:val="19"/>
          <w:szCs w:val="19"/>
          <w:bdr w:val="none" w:sz="0" w:space="0" w:color="auto"/>
        </w:rPr>
        <w:t>Cloud-Ex</w:t>
      </w:r>
      <w:r w:rsidRPr="003E5F0E">
        <w:rPr>
          <w:rFonts w:ascii="&amp;quot" w:eastAsia="Times New Roman" w:hAnsi="&amp;quot" w:cs="Arial"/>
          <w:sz w:val="19"/>
          <w:szCs w:val="19"/>
          <w:bdr w:val="none" w:sz="0" w:space="0" w:color="auto"/>
        </w:rPr>
        <w:softHyphen/>
        <w:t>per</w:t>
      </w:r>
      <w:r w:rsidRPr="003E5F0E">
        <w:rPr>
          <w:rFonts w:ascii="&amp;quot" w:eastAsia="Times New Roman" w:hAnsi="&amp;quot" w:cs="Arial"/>
          <w:sz w:val="19"/>
          <w:szCs w:val="19"/>
          <w:bdr w:val="none" w:sz="0" w:space="0" w:color="auto"/>
        </w:rPr>
        <w:softHyphen/>
        <w:t>te An</w:t>
      </w:r>
      <w:r w:rsidRPr="003E5F0E">
        <w:rPr>
          <w:rFonts w:ascii="&amp;quot" w:eastAsia="Times New Roman" w:hAnsi="&amp;quot" w:cs="Arial"/>
          <w:sz w:val="19"/>
          <w:szCs w:val="19"/>
          <w:bdr w:val="none" w:sz="0" w:space="0" w:color="auto"/>
        </w:rPr>
        <w:softHyphen/>
        <w:t>dre</w:t>
      </w:r>
      <w:r w:rsidRPr="003E5F0E">
        <w:rPr>
          <w:rFonts w:ascii="&amp;quot" w:eastAsia="Times New Roman" w:hAnsi="&amp;quot" w:cs="Arial"/>
          <w:sz w:val="19"/>
          <w:szCs w:val="19"/>
          <w:bdr w:val="none" w:sz="0" w:space="0" w:color="auto"/>
        </w:rPr>
        <w:softHyphen/>
        <w:t>as Ste</w:t>
      </w:r>
      <w:r w:rsidRPr="003E5F0E">
        <w:rPr>
          <w:rFonts w:ascii="&amp;quot" w:eastAsia="Times New Roman" w:hAnsi="&amp;quot" w:cs="Arial"/>
          <w:sz w:val="19"/>
          <w:szCs w:val="19"/>
          <w:bdr w:val="none" w:sz="0" w:space="0" w:color="auto"/>
        </w:rPr>
        <w:softHyphen/>
        <w:t>pa</w:t>
      </w:r>
      <w:r w:rsidRPr="003E5F0E">
        <w:rPr>
          <w:rFonts w:ascii="&amp;quot" w:eastAsia="Times New Roman" w:hAnsi="&amp;quot" w:cs="Arial"/>
          <w:sz w:val="19"/>
          <w:szCs w:val="19"/>
          <w:bdr w:val="none" w:sz="0" w:space="0" w:color="auto"/>
        </w:rPr>
        <w:softHyphen/>
        <w:t>n</w:t>
      </w:r>
      <w:r w:rsidRPr="003E5F0E">
        <w:rPr>
          <w:rFonts w:ascii="&amp;quot" w:eastAsia="Times New Roman" w:hAnsi="&amp;quot" w:cs="Arial"/>
          <w:sz w:val="19"/>
          <w:szCs w:val="19"/>
          <w:bdr w:val="none" w:sz="0" w:space="0" w:color="auto"/>
        </w:rPr>
        <w:softHyphen/>
        <w:t>ek</w:t>
      </w:r>
      <w:r w:rsidRPr="003E5F0E">
        <w:rPr>
          <w:rFonts w:ascii="PoGothicText-LightCond" w:eastAsia="Times New Roman" w:hAnsi="PoGothicText-LightCond" w:cs="Arial"/>
          <w:sz w:val="16"/>
          <w:szCs w:val="16"/>
          <w:bdr w:val="none" w:sz="0" w:space="0" w:color="auto" w:frame="1"/>
        </w:rPr>
        <w:t xml:space="preserve"> IBM</w:t>
      </w:r>
    </w:p>
    <w:p w:rsidR="003E5F0E" w:rsidRPr="003E5F0E" w:rsidRDefault="003E5F0E" w:rsidP="003E5F0E">
      <w:p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tLeast"/>
        <w:rPr>
          <w:rFonts w:ascii="&amp;quot" w:eastAsia="Times New Roman" w:hAnsi="&amp;quot" w:cs="Arial"/>
          <w:color w:val="535151"/>
          <w:spacing w:val="-7"/>
          <w:sz w:val="26"/>
          <w:szCs w:val="26"/>
          <w:bdr w:val="none" w:sz="0" w:space="0" w:color="auto"/>
        </w:rPr>
      </w:pPr>
      <w:r w:rsidRPr="003E5F0E">
        <w:rPr>
          <w:rFonts w:ascii="&amp;quot" w:eastAsia="Times New Roman" w:hAnsi="&amp;quot" w:cs="Arial"/>
          <w:color w:val="535151"/>
          <w:spacing w:val="-7"/>
          <w:sz w:val="26"/>
          <w:szCs w:val="26"/>
          <w:bdr w:val="none" w:sz="0" w:space="0" w:color="auto"/>
        </w:rPr>
        <w:t>Cloud-Tech</w:t>
      </w:r>
      <w:r w:rsidRPr="003E5F0E">
        <w:rPr>
          <w:rFonts w:ascii="&amp;quot" w:eastAsia="Times New Roman" w:hAnsi="&amp;quot" w:cs="Arial"/>
          <w:color w:val="535151"/>
          <w:spacing w:val="-7"/>
          <w:sz w:val="26"/>
          <w:szCs w:val="26"/>
          <w:bdr w:val="none" w:sz="0" w:space="0" w:color="auto"/>
        </w:rPr>
        <w:softHyphen/>
        <w:t>no</w:t>
      </w:r>
      <w:r w:rsidRPr="003E5F0E">
        <w:rPr>
          <w:rFonts w:ascii="&amp;quot" w:eastAsia="Times New Roman" w:hAnsi="&amp;quot" w:cs="Arial"/>
          <w:color w:val="535151"/>
          <w:spacing w:val="-7"/>
          <w:sz w:val="26"/>
          <w:szCs w:val="26"/>
          <w:bdr w:val="none" w:sz="0" w:space="0" w:color="auto"/>
        </w:rPr>
        <w:softHyphen/>
        <w:t>lo</w:t>
      </w:r>
      <w:r w:rsidRPr="003E5F0E">
        <w:rPr>
          <w:rFonts w:ascii="&amp;quot" w:eastAsia="Times New Roman" w:hAnsi="&amp;quot" w:cs="Arial"/>
          <w:color w:val="535151"/>
          <w:spacing w:val="-7"/>
          <w:sz w:val="26"/>
          <w:szCs w:val="26"/>
          <w:bdr w:val="none" w:sz="0" w:space="0" w:color="auto"/>
        </w:rPr>
        <w:softHyphen/>
        <w:t>gie als Basis für Ar</w:t>
      </w:r>
      <w:r w:rsidRPr="003E5F0E">
        <w:rPr>
          <w:rFonts w:ascii="&amp;quot" w:eastAsia="Times New Roman" w:hAnsi="&amp;quot" w:cs="Arial"/>
          <w:color w:val="535151"/>
          <w:spacing w:val="-7"/>
          <w:sz w:val="26"/>
          <w:szCs w:val="26"/>
          <w:bdr w:val="none" w:sz="0" w:space="0" w:color="auto"/>
        </w:rPr>
        <w:softHyphen/>
        <w:t>beit und Un</w:t>
      </w:r>
      <w:r w:rsidRPr="003E5F0E">
        <w:rPr>
          <w:rFonts w:ascii="&amp;quot" w:eastAsia="Times New Roman" w:hAnsi="&amp;quot" w:cs="Arial"/>
          <w:color w:val="535151"/>
          <w:spacing w:val="-7"/>
          <w:sz w:val="26"/>
          <w:szCs w:val="26"/>
          <w:bdr w:val="none" w:sz="0" w:space="0" w:color="auto"/>
        </w:rPr>
        <w:softHyphen/>
        <w:t>ter</w:t>
      </w:r>
      <w:r w:rsidRPr="003E5F0E">
        <w:rPr>
          <w:rFonts w:ascii="&amp;quot" w:eastAsia="Times New Roman" w:hAnsi="&amp;quot" w:cs="Arial"/>
          <w:color w:val="535151"/>
          <w:spacing w:val="-7"/>
          <w:sz w:val="26"/>
          <w:szCs w:val="26"/>
          <w:bdr w:val="none" w:sz="0" w:space="0" w:color="auto"/>
        </w:rPr>
        <w:softHyphen/>
        <w:t xml:space="preserve">richt. </w:t>
      </w:r>
    </w:p>
    <w:p w:rsidR="003E5F0E" w:rsidRDefault="003E5F0E" w:rsidP="003E5F0E">
      <w:pPr>
        <w:pBdr>
          <w:top w:val="none" w:sz="0" w:space="0" w:color="auto"/>
          <w:left w:val="none" w:sz="0" w:space="0" w:color="auto"/>
          <w:bottom w:val="none" w:sz="0" w:space="0" w:color="auto"/>
          <w:right w:val="none" w:sz="0" w:space="0" w:color="auto"/>
          <w:between w:val="none" w:sz="0" w:space="0" w:color="auto"/>
          <w:bar w:val="none" w:sz="0" w:color="auto"/>
        </w:pBdr>
        <w:spacing w:after="0" w:line="300" w:lineRule="atLeast"/>
        <w:jc w:val="both"/>
        <w:rPr>
          <w:rFonts w:ascii="&amp;quot" w:eastAsia="Times New Roman" w:hAnsi="&amp;quot" w:cs="Arial"/>
          <w:bdr w:val="none" w:sz="0" w:space="0" w:color="auto" w:frame="1"/>
        </w:rPr>
      </w:pPr>
      <w:r w:rsidRPr="003E5F0E">
        <w:rPr>
          <w:rFonts w:ascii="&amp;quot" w:eastAsia="Times New Roman" w:hAnsi="&amp;quot" w:cs="Arial"/>
          <w:sz w:val="28"/>
          <w:szCs w:val="28"/>
          <w:bdr w:val="none" w:sz="0" w:space="0" w:color="auto" w:frame="1"/>
        </w:rPr>
        <w:t>T</w:t>
      </w:r>
      <w:r w:rsidRPr="003E5F0E">
        <w:rPr>
          <w:rFonts w:ascii="PoOSTextOneL-Roman" w:eastAsia="Times New Roman" w:hAnsi="PoOSTextOneL-Roman" w:cs="Arial"/>
          <w:sz w:val="28"/>
          <w:szCs w:val="28"/>
          <w:bdr w:val="none" w:sz="0" w:space="0" w:color="auto"/>
        </w:rPr>
        <w:t>a</w:t>
      </w:r>
      <w:r w:rsidRPr="003E5F0E">
        <w:rPr>
          <w:rFonts w:ascii="PoOSTextOneL-Roman" w:eastAsia="Times New Roman" w:hAnsi="PoOSTextOneL-Roman" w:cs="Arial"/>
          <w:sz w:val="23"/>
          <w:szCs w:val="23"/>
          <w:bdr w:val="none" w:sz="0" w:space="0" w:color="auto"/>
        </w:rPr>
        <w:t>us</w:t>
      </w:r>
      <w:r w:rsidRPr="003E5F0E">
        <w:rPr>
          <w:rFonts w:ascii="PoOSTextOneL-Roman" w:eastAsia="Times New Roman" w:hAnsi="PoOSTextOneL-Roman" w:cs="Arial"/>
          <w:sz w:val="23"/>
          <w:szCs w:val="23"/>
          <w:bdr w:val="none" w:sz="0" w:space="0" w:color="auto"/>
        </w:rPr>
        <w:softHyphen/>
        <w:t>en</w:t>
      </w:r>
      <w:r w:rsidRPr="003E5F0E">
        <w:rPr>
          <w:rFonts w:ascii="PoOSTextOneL-Roman" w:eastAsia="Times New Roman" w:hAnsi="PoOSTextOneL-Roman" w:cs="Arial"/>
          <w:sz w:val="23"/>
          <w:szCs w:val="23"/>
          <w:bdr w:val="none" w:sz="0" w:space="0" w:color="auto"/>
        </w:rPr>
        <w:softHyphen/>
        <w:t>de Men</w:t>
      </w:r>
      <w:r w:rsidRPr="003E5F0E">
        <w:rPr>
          <w:rFonts w:ascii="PoOSTextOneL-Roman" w:eastAsia="Times New Roman" w:hAnsi="PoOSTextOneL-Roman" w:cs="Arial"/>
          <w:sz w:val="23"/>
          <w:szCs w:val="23"/>
          <w:bdr w:val="none" w:sz="0" w:space="0" w:color="auto"/>
        </w:rPr>
        <w:softHyphen/>
        <w:t>schen ar</w:t>
      </w:r>
      <w:r w:rsidRPr="003E5F0E">
        <w:rPr>
          <w:rFonts w:ascii="PoOSTextOneL-Roman" w:eastAsia="Times New Roman" w:hAnsi="PoOSTextOneL-Roman" w:cs="Arial"/>
          <w:sz w:val="23"/>
          <w:szCs w:val="23"/>
          <w:bdr w:val="none" w:sz="0" w:space="0" w:color="auto"/>
        </w:rPr>
        <w:softHyphen/>
        <w:t>bei</w:t>
      </w:r>
      <w:r w:rsidRPr="003E5F0E">
        <w:rPr>
          <w:rFonts w:ascii="PoOSTextOneL-Roman" w:eastAsia="Times New Roman" w:hAnsi="PoOSTextOneL-Roman" w:cs="Arial"/>
          <w:sz w:val="23"/>
          <w:szCs w:val="23"/>
          <w:bdr w:val="none" w:sz="0" w:space="0" w:color="auto"/>
        </w:rPr>
        <w:softHyphen/>
        <w:t>ten in der Krise von zu Hause aus, Schü</w:t>
      </w:r>
      <w:r w:rsidRPr="003E5F0E">
        <w:rPr>
          <w:rFonts w:ascii="PoOSTextOneL-Roman" w:eastAsia="Times New Roman" w:hAnsi="PoOSTextOneL-Roman" w:cs="Arial"/>
          <w:sz w:val="23"/>
          <w:szCs w:val="23"/>
          <w:bdr w:val="none" w:sz="0" w:space="0" w:color="auto"/>
        </w:rPr>
        <w:softHyphen/>
        <w:t>ler wer</w:t>
      </w:r>
      <w:r w:rsidRPr="003E5F0E">
        <w:rPr>
          <w:rFonts w:ascii="PoOSTextOneL-Roman" w:eastAsia="Times New Roman" w:hAnsi="PoOSTextOneL-Roman" w:cs="Arial"/>
          <w:sz w:val="23"/>
          <w:szCs w:val="23"/>
          <w:bdr w:val="none" w:sz="0" w:space="0" w:color="auto"/>
        </w:rPr>
        <w:softHyphen/>
        <w:t>den über das In</w:t>
      </w:r>
      <w:r w:rsidRPr="003E5F0E">
        <w:rPr>
          <w:rFonts w:ascii="PoOSTextOneL-Roman" w:eastAsia="Times New Roman" w:hAnsi="PoOSTextOneL-Roman" w:cs="Arial"/>
          <w:sz w:val="23"/>
          <w:szCs w:val="23"/>
          <w:bdr w:val="none" w:sz="0" w:space="0" w:color="auto"/>
        </w:rPr>
        <w:softHyphen/>
        <w:t>ter</w:t>
      </w:r>
      <w:r w:rsidRPr="003E5F0E">
        <w:rPr>
          <w:rFonts w:ascii="PoOSTextOneL-Roman" w:eastAsia="Times New Roman" w:hAnsi="PoOSTextOneL-Roman" w:cs="Arial"/>
          <w:sz w:val="23"/>
          <w:szCs w:val="23"/>
          <w:bdr w:val="none" w:sz="0" w:space="0" w:color="auto"/>
        </w:rPr>
        <w:softHyphen/>
        <w:t>net un</w:t>
      </w:r>
      <w:r w:rsidRPr="003E5F0E">
        <w:rPr>
          <w:rFonts w:ascii="PoOSTextOneL-Roman" w:eastAsia="Times New Roman" w:hAnsi="PoOSTextOneL-Roman" w:cs="Arial"/>
          <w:sz w:val="23"/>
          <w:szCs w:val="23"/>
          <w:bdr w:val="none" w:sz="0" w:space="0" w:color="auto"/>
        </w:rPr>
        <w:softHyphen/>
        <w:t>ter</w:t>
      </w:r>
      <w:r w:rsidRPr="003E5F0E">
        <w:rPr>
          <w:rFonts w:ascii="PoOSTextOneL-Roman" w:eastAsia="Times New Roman" w:hAnsi="PoOSTextOneL-Roman" w:cs="Arial"/>
          <w:sz w:val="23"/>
          <w:szCs w:val="23"/>
          <w:bdr w:val="none" w:sz="0" w:space="0" w:color="auto"/>
        </w:rPr>
        <w:softHyphen/>
        <w:t>rich</w:t>
      </w:r>
      <w:r w:rsidRPr="003E5F0E">
        <w:rPr>
          <w:rFonts w:ascii="PoOSTextOneL-Roman" w:eastAsia="Times New Roman" w:hAnsi="PoOSTextOneL-Roman" w:cs="Arial"/>
          <w:sz w:val="23"/>
          <w:szCs w:val="23"/>
          <w:bdr w:val="none" w:sz="0" w:space="0" w:color="auto"/>
        </w:rPr>
        <w:softHyphen/>
        <w:t>tet. Das alles wirkt mitt</w:t>
      </w:r>
      <w:r w:rsidRPr="003E5F0E">
        <w:rPr>
          <w:rFonts w:ascii="PoOSTextOneL-Roman" w:eastAsia="Times New Roman" w:hAnsi="PoOSTextOneL-Roman" w:cs="Arial"/>
          <w:sz w:val="23"/>
          <w:szCs w:val="23"/>
          <w:bdr w:val="none" w:sz="0" w:space="0" w:color="auto"/>
        </w:rPr>
        <w:softHyphen/>
        <w:t>ler</w:t>
      </w:r>
      <w:r w:rsidRPr="003E5F0E">
        <w:rPr>
          <w:rFonts w:ascii="PoOSTextOneL-Roman" w:eastAsia="Times New Roman" w:hAnsi="PoOSTextOneL-Roman" w:cs="Arial"/>
          <w:sz w:val="23"/>
          <w:szCs w:val="23"/>
          <w:bdr w:val="none" w:sz="0" w:space="0" w:color="auto"/>
        </w:rPr>
        <w:softHyphen/>
        <w:t>wei</w:t>
      </w:r>
      <w:r w:rsidRPr="003E5F0E">
        <w:rPr>
          <w:rFonts w:ascii="PoOSTextOneL-Roman" w:eastAsia="Times New Roman" w:hAnsi="PoOSTextOneL-Roman" w:cs="Arial"/>
          <w:sz w:val="23"/>
          <w:szCs w:val="23"/>
          <w:bdr w:val="none" w:sz="0" w:space="0" w:color="auto"/>
        </w:rPr>
        <w:softHyphen/>
        <w:t>le na</w:t>
      </w:r>
      <w:r w:rsidRPr="003E5F0E">
        <w:rPr>
          <w:rFonts w:ascii="PoOSTextOneL-Roman" w:eastAsia="Times New Roman" w:hAnsi="PoOSTextOneL-Roman" w:cs="Arial"/>
          <w:sz w:val="23"/>
          <w:szCs w:val="23"/>
          <w:bdr w:val="none" w:sz="0" w:space="0" w:color="auto"/>
        </w:rPr>
        <w:softHyphen/>
        <w:t>he</w:t>
      </w:r>
      <w:r w:rsidRPr="003E5F0E">
        <w:rPr>
          <w:rFonts w:ascii="PoOSTextOneL-Roman" w:eastAsia="Times New Roman" w:hAnsi="PoOSTextOneL-Roman" w:cs="Arial"/>
          <w:sz w:val="23"/>
          <w:szCs w:val="23"/>
          <w:bdr w:val="none" w:sz="0" w:space="0" w:color="auto"/>
        </w:rPr>
        <w:softHyphen/>
        <w:t>zu selbst</w:t>
      </w:r>
      <w:r w:rsidRPr="003E5F0E">
        <w:rPr>
          <w:rFonts w:ascii="PoOSTextOneL-Roman" w:eastAsia="Times New Roman" w:hAnsi="PoOSTextOneL-Roman" w:cs="Arial"/>
          <w:sz w:val="23"/>
          <w:szCs w:val="23"/>
          <w:bdr w:val="none" w:sz="0" w:space="0" w:color="auto"/>
        </w:rPr>
        <w:softHyphen/>
        <w:t>ver</w:t>
      </w:r>
      <w:r w:rsidRPr="003E5F0E">
        <w:rPr>
          <w:rFonts w:ascii="PoOSTextOneL-Roman" w:eastAsia="Times New Roman" w:hAnsi="PoOSTextOneL-Roman" w:cs="Arial"/>
          <w:sz w:val="23"/>
          <w:szCs w:val="23"/>
          <w:bdr w:val="none" w:sz="0" w:space="0" w:color="auto"/>
        </w:rPr>
        <w:softHyphen/>
        <w:t>ständ</w:t>
      </w:r>
      <w:r w:rsidRPr="003E5F0E">
        <w:rPr>
          <w:rFonts w:ascii="PoOSTextOneL-Roman" w:eastAsia="Times New Roman" w:hAnsi="PoOSTextOneL-Roman" w:cs="Arial"/>
          <w:sz w:val="23"/>
          <w:szCs w:val="23"/>
          <w:bdr w:val="none" w:sz="0" w:space="0" w:color="auto"/>
        </w:rPr>
        <w:softHyphen/>
        <w:t>lich. Doch dass in Ös</w:t>
      </w:r>
      <w:r w:rsidRPr="003E5F0E">
        <w:rPr>
          <w:rFonts w:ascii="PoOSTextOneL-Roman" w:eastAsia="Times New Roman" w:hAnsi="PoOSTextOneL-Roman" w:cs="Arial"/>
          <w:sz w:val="23"/>
          <w:szCs w:val="23"/>
          <w:bdr w:val="none" w:sz="0" w:space="0" w:color="auto"/>
        </w:rPr>
        <w:softHyphen/>
        <w:t>ter</w:t>
      </w:r>
      <w:r w:rsidRPr="003E5F0E">
        <w:rPr>
          <w:rFonts w:ascii="PoOSTextOneL-Roman" w:eastAsia="Times New Roman" w:hAnsi="PoOSTextOneL-Roman" w:cs="Arial"/>
          <w:sz w:val="23"/>
          <w:szCs w:val="23"/>
          <w:bdr w:val="none" w:sz="0" w:space="0" w:color="auto"/>
        </w:rPr>
        <w:softHyphen/>
        <w:t>reich auf diese Mög</w:t>
      </w:r>
      <w:r w:rsidRPr="003E5F0E">
        <w:rPr>
          <w:rFonts w:ascii="PoOSTextOneL-Roman" w:eastAsia="Times New Roman" w:hAnsi="PoOSTextOneL-Roman" w:cs="Arial"/>
          <w:sz w:val="23"/>
          <w:szCs w:val="23"/>
          <w:bdr w:val="none" w:sz="0" w:space="0" w:color="auto"/>
        </w:rPr>
        <w:softHyphen/>
        <w:t>lich</w:t>
      </w:r>
      <w:r w:rsidRPr="003E5F0E">
        <w:rPr>
          <w:rFonts w:ascii="PoOSTextOneL-Roman" w:eastAsia="Times New Roman" w:hAnsi="PoOSTextOneL-Roman" w:cs="Arial"/>
          <w:sz w:val="23"/>
          <w:szCs w:val="23"/>
          <w:bdr w:val="none" w:sz="0" w:space="0" w:color="auto"/>
        </w:rPr>
        <w:softHyphen/>
        <w:t>kei</w:t>
      </w:r>
      <w:r w:rsidRPr="003E5F0E">
        <w:rPr>
          <w:rFonts w:ascii="PoOSTextOneL-Roman" w:eastAsia="Times New Roman" w:hAnsi="PoOSTextOneL-Roman" w:cs="Arial"/>
          <w:sz w:val="23"/>
          <w:szCs w:val="23"/>
          <w:bdr w:val="none" w:sz="0" w:space="0" w:color="auto"/>
        </w:rPr>
        <w:softHyphen/>
        <w:t>ten zu</w:t>
      </w:r>
      <w:r w:rsidRPr="003E5F0E">
        <w:rPr>
          <w:rFonts w:ascii="PoOSTextOneL-Roman" w:eastAsia="Times New Roman" w:hAnsi="PoOSTextOneL-Roman" w:cs="Arial"/>
          <w:sz w:val="23"/>
          <w:szCs w:val="23"/>
          <w:bdr w:val="none" w:sz="0" w:space="0" w:color="auto"/>
        </w:rPr>
        <w:softHyphen/>
        <w:t>rück</w:t>
      </w:r>
      <w:r w:rsidRPr="003E5F0E">
        <w:rPr>
          <w:rFonts w:ascii="PoOSTextOneL-Roman" w:eastAsia="Times New Roman" w:hAnsi="PoOSTextOneL-Roman" w:cs="Arial"/>
          <w:sz w:val="23"/>
          <w:szCs w:val="23"/>
          <w:bdr w:val="none" w:sz="0" w:space="0" w:color="auto"/>
        </w:rPr>
        <w:softHyphen/>
        <w:t>ge</w:t>
      </w:r>
      <w:r w:rsidRPr="003E5F0E">
        <w:rPr>
          <w:rFonts w:ascii="PoOSTextOneL-Roman" w:eastAsia="Times New Roman" w:hAnsi="PoOSTextOneL-Roman" w:cs="Arial"/>
          <w:sz w:val="23"/>
          <w:szCs w:val="23"/>
          <w:bdr w:val="none" w:sz="0" w:space="0" w:color="auto"/>
        </w:rPr>
        <w:softHyphen/>
        <w:t>grif</w:t>
      </w:r>
      <w:r w:rsidRPr="003E5F0E">
        <w:rPr>
          <w:rFonts w:ascii="PoOSTextOneL-Roman" w:eastAsia="Times New Roman" w:hAnsi="PoOSTextOneL-Roman" w:cs="Arial"/>
          <w:sz w:val="23"/>
          <w:szCs w:val="23"/>
          <w:bdr w:val="none" w:sz="0" w:space="0" w:color="auto"/>
        </w:rPr>
        <w:softHyphen/>
        <w:t>fen wer</w:t>
      </w:r>
      <w:r w:rsidRPr="003E5F0E">
        <w:rPr>
          <w:rFonts w:ascii="PoOSTextOneL-Roman" w:eastAsia="Times New Roman" w:hAnsi="PoOSTextOneL-Roman" w:cs="Arial"/>
          <w:sz w:val="23"/>
          <w:szCs w:val="23"/>
          <w:bdr w:val="none" w:sz="0" w:space="0" w:color="auto"/>
        </w:rPr>
        <w:softHyphen/>
        <w:t>den kann, liegt an der ra</w:t>
      </w:r>
      <w:r w:rsidRPr="003E5F0E">
        <w:rPr>
          <w:rFonts w:ascii="PoOSTextOneL-Roman" w:eastAsia="Times New Roman" w:hAnsi="PoOSTextOneL-Roman" w:cs="Arial"/>
          <w:sz w:val="23"/>
          <w:szCs w:val="23"/>
          <w:bdr w:val="none" w:sz="0" w:space="0" w:color="auto"/>
        </w:rPr>
        <w:softHyphen/>
        <w:t>san</w:t>
      </w:r>
      <w:r w:rsidRPr="003E5F0E">
        <w:rPr>
          <w:rFonts w:ascii="PoOSTextOneL-Roman" w:eastAsia="Times New Roman" w:hAnsi="PoOSTextOneL-Roman" w:cs="Arial"/>
          <w:sz w:val="23"/>
          <w:szCs w:val="23"/>
          <w:bdr w:val="none" w:sz="0" w:space="0" w:color="auto"/>
        </w:rPr>
        <w:softHyphen/>
        <w:t>ten Ent</w:t>
      </w:r>
      <w:r w:rsidRPr="003E5F0E">
        <w:rPr>
          <w:rFonts w:ascii="PoOSTextOneL-Roman" w:eastAsia="Times New Roman" w:hAnsi="PoOSTextOneL-Roman" w:cs="Arial"/>
          <w:sz w:val="23"/>
          <w:szCs w:val="23"/>
          <w:bdr w:val="none" w:sz="0" w:space="0" w:color="auto"/>
        </w:rPr>
        <w:softHyphen/>
        <w:t>wick</w:t>
      </w:r>
      <w:r w:rsidRPr="003E5F0E">
        <w:rPr>
          <w:rFonts w:ascii="PoOSTextOneL-Roman" w:eastAsia="Times New Roman" w:hAnsi="PoOSTextOneL-Roman" w:cs="Arial"/>
          <w:sz w:val="23"/>
          <w:szCs w:val="23"/>
          <w:bdr w:val="none" w:sz="0" w:space="0" w:color="auto"/>
        </w:rPr>
        <w:softHyphen/>
        <w:t>lung der Cloud-Tech</w:t>
      </w:r>
      <w:r w:rsidRPr="003E5F0E">
        <w:rPr>
          <w:rFonts w:ascii="PoOSTextOneL-Roman" w:eastAsia="Times New Roman" w:hAnsi="PoOSTextOneL-Roman" w:cs="Arial"/>
          <w:sz w:val="23"/>
          <w:szCs w:val="23"/>
          <w:bdr w:val="none" w:sz="0" w:space="0" w:color="auto"/>
        </w:rPr>
        <w:softHyphen/>
        <w:t>no</w:t>
      </w:r>
      <w:r w:rsidRPr="003E5F0E">
        <w:rPr>
          <w:rFonts w:ascii="PoOSTextOneL-Roman" w:eastAsia="Times New Roman" w:hAnsi="PoOSTextOneL-Roman" w:cs="Arial"/>
          <w:sz w:val="23"/>
          <w:szCs w:val="23"/>
          <w:bdr w:val="none" w:sz="0" w:space="0" w:color="auto"/>
        </w:rPr>
        <w:softHyphen/>
        <w:t>lo</w:t>
      </w:r>
      <w:r w:rsidRPr="003E5F0E">
        <w:rPr>
          <w:rFonts w:ascii="PoOSTextOneL-Roman" w:eastAsia="Times New Roman" w:hAnsi="PoOSTextOneL-Roman" w:cs="Arial"/>
          <w:sz w:val="23"/>
          <w:szCs w:val="23"/>
          <w:bdr w:val="none" w:sz="0" w:space="0" w:color="auto"/>
        </w:rPr>
        <w:softHyphen/>
        <w:t>gie. „Vor zehn Jah</w:t>
      </w:r>
      <w:r w:rsidRPr="003E5F0E">
        <w:rPr>
          <w:rFonts w:ascii="PoOSTextOneL-Roman" w:eastAsia="Times New Roman" w:hAnsi="PoOSTextOneL-Roman" w:cs="Arial"/>
          <w:sz w:val="23"/>
          <w:szCs w:val="23"/>
          <w:bdr w:val="none" w:sz="0" w:space="0" w:color="auto"/>
        </w:rPr>
        <w:softHyphen/>
        <w:t>ren wäre Ho</w:t>
      </w:r>
      <w:r w:rsidRPr="003E5F0E">
        <w:rPr>
          <w:rFonts w:ascii="PoOSTextOneL-Roman" w:eastAsia="Times New Roman" w:hAnsi="PoOSTextOneL-Roman" w:cs="Arial"/>
          <w:sz w:val="23"/>
          <w:szCs w:val="23"/>
          <w:bdr w:val="none" w:sz="0" w:space="0" w:color="auto"/>
        </w:rPr>
        <w:softHyphen/>
        <w:t>me</w:t>
      </w:r>
      <w:r w:rsidRPr="003E5F0E">
        <w:rPr>
          <w:rFonts w:ascii="PoOSTextOneL-Roman" w:eastAsia="Times New Roman" w:hAnsi="PoOSTextOneL-Roman" w:cs="Arial"/>
          <w:sz w:val="23"/>
          <w:szCs w:val="23"/>
          <w:bdr w:val="none" w:sz="0" w:space="0" w:color="auto"/>
        </w:rPr>
        <w:softHyphen/>
        <w:t>of</w:t>
      </w:r>
      <w:r w:rsidRPr="003E5F0E">
        <w:rPr>
          <w:rFonts w:ascii="PoOSTextOneL-Roman" w:eastAsia="Times New Roman" w:hAnsi="PoOSTextOneL-Roman" w:cs="Arial"/>
          <w:sz w:val="23"/>
          <w:szCs w:val="23"/>
          <w:bdr w:val="none" w:sz="0" w:space="0" w:color="auto"/>
        </w:rPr>
        <w:softHyphen/>
        <w:t>fice in die</w:t>
      </w:r>
      <w:r w:rsidRPr="003E5F0E">
        <w:rPr>
          <w:rFonts w:ascii="PoOSTextOneL-Roman" w:eastAsia="Times New Roman" w:hAnsi="PoOSTextOneL-Roman" w:cs="Arial"/>
          <w:sz w:val="23"/>
          <w:szCs w:val="23"/>
          <w:bdr w:val="none" w:sz="0" w:space="0" w:color="auto"/>
        </w:rPr>
        <w:softHyphen/>
        <w:t>ser Aus</w:t>
      </w:r>
      <w:r w:rsidRPr="003E5F0E">
        <w:rPr>
          <w:rFonts w:ascii="PoOSTextOneL-Roman" w:eastAsia="Times New Roman" w:hAnsi="PoOSTextOneL-Roman" w:cs="Arial"/>
          <w:sz w:val="23"/>
          <w:szCs w:val="23"/>
          <w:bdr w:val="none" w:sz="0" w:space="0" w:color="auto"/>
        </w:rPr>
        <w:softHyphen/>
        <w:t>prä</w:t>
      </w:r>
      <w:r w:rsidRPr="003E5F0E">
        <w:rPr>
          <w:rFonts w:ascii="PoOSTextOneL-Roman" w:eastAsia="Times New Roman" w:hAnsi="PoOSTextOneL-Roman" w:cs="Arial"/>
          <w:sz w:val="23"/>
          <w:szCs w:val="23"/>
          <w:bdr w:val="none" w:sz="0" w:space="0" w:color="auto"/>
        </w:rPr>
        <w:softHyphen/>
        <w:t>gung nicht mög</w:t>
      </w:r>
      <w:r w:rsidRPr="003E5F0E">
        <w:rPr>
          <w:rFonts w:ascii="PoOSTextOneL-Roman" w:eastAsia="Times New Roman" w:hAnsi="PoOSTextOneL-Roman" w:cs="Arial"/>
          <w:sz w:val="23"/>
          <w:szCs w:val="23"/>
          <w:bdr w:val="none" w:sz="0" w:space="0" w:color="auto"/>
        </w:rPr>
        <w:softHyphen/>
        <w:t>lich ge</w:t>
      </w:r>
      <w:r w:rsidRPr="003E5F0E">
        <w:rPr>
          <w:rFonts w:ascii="PoOSTextOneL-Roman" w:eastAsia="Times New Roman" w:hAnsi="PoOSTextOneL-Roman" w:cs="Arial"/>
          <w:sz w:val="23"/>
          <w:szCs w:val="23"/>
          <w:bdr w:val="none" w:sz="0" w:space="0" w:color="auto"/>
        </w:rPr>
        <w:softHyphen/>
        <w:t>we</w:t>
      </w:r>
      <w:r w:rsidRPr="003E5F0E">
        <w:rPr>
          <w:rFonts w:ascii="PoOSTextOneL-Roman" w:eastAsia="Times New Roman" w:hAnsi="PoOSTextOneL-Roman" w:cs="Arial"/>
          <w:sz w:val="23"/>
          <w:szCs w:val="23"/>
          <w:bdr w:val="none" w:sz="0" w:space="0" w:color="auto"/>
        </w:rPr>
        <w:softHyphen/>
        <w:t>sen“, sagt An</w:t>
      </w:r>
      <w:r w:rsidRPr="003E5F0E">
        <w:rPr>
          <w:rFonts w:ascii="PoOSTextOneL-Roman" w:eastAsia="Times New Roman" w:hAnsi="PoOSTextOneL-Roman" w:cs="Arial"/>
          <w:sz w:val="23"/>
          <w:szCs w:val="23"/>
          <w:bdr w:val="none" w:sz="0" w:space="0" w:color="auto"/>
        </w:rPr>
        <w:softHyphen/>
        <w:t>dre</w:t>
      </w:r>
      <w:r w:rsidRPr="003E5F0E">
        <w:rPr>
          <w:rFonts w:ascii="PoOSTextOneL-Roman" w:eastAsia="Times New Roman" w:hAnsi="PoOSTextOneL-Roman" w:cs="Arial"/>
          <w:sz w:val="23"/>
          <w:szCs w:val="23"/>
          <w:bdr w:val="none" w:sz="0" w:space="0" w:color="auto"/>
        </w:rPr>
        <w:softHyphen/>
        <w:t>as Ste</w:t>
      </w:r>
      <w:r w:rsidRPr="003E5F0E">
        <w:rPr>
          <w:rFonts w:ascii="PoOSTextOneL-Roman" w:eastAsia="Times New Roman" w:hAnsi="PoOSTextOneL-Roman" w:cs="Arial"/>
          <w:sz w:val="23"/>
          <w:szCs w:val="23"/>
          <w:bdr w:val="none" w:sz="0" w:space="0" w:color="auto"/>
        </w:rPr>
        <w:softHyphen/>
        <w:t>pa</w:t>
      </w:r>
      <w:r w:rsidRPr="003E5F0E">
        <w:rPr>
          <w:rFonts w:ascii="PoOSTextOneL-Roman" w:eastAsia="Times New Roman" w:hAnsi="PoOSTextOneL-Roman" w:cs="Arial"/>
          <w:sz w:val="23"/>
          <w:szCs w:val="23"/>
          <w:bdr w:val="none" w:sz="0" w:space="0" w:color="auto"/>
        </w:rPr>
        <w:softHyphen/>
        <w:t>n</w:t>
      </w:r>
      <w:r w:rsidRPr="003E5F0E">
        <w:rPr>
          <w:rFonts w:ascii="PoOSTextOneL-Roman" w:eastAsia="Times New Roman" w:hAnsi="PoOSTextOneL-Roman" w:cs="Arial"/>
          <w:sz w:val="23"/>
          <w:szCs w:val="23"/>
          <w:bdr w:val="none" w:sz="0" w:space="0" w:color="auto"/>
        </w:rPr>
        <w:softHyphen/>
        <w:t>ek von IBM. Der IT-Kon</w:t>
      </w:r>
      <w:r w:rsidRPr="003E5F0E">
        <w:rPr>
          <w:rFonts w:ascii="PoOSTextOneL-Roman" w:eastAsia="Times New Roman" w:hAnsi="PoOSTextOneL-Roman" w:cs="Arial"/>
          <w:sz w:val="23"/>
          <w:szCs w:val="23"/>
          <w:bdr w:val="none" w:sz="0" w:space="0" w:color="auto"/>
        </w:rPr>
        <w:softHyphen/>
        <w:t>zern ist einer der größ</w:t>
      </w:r>
      <w:r w:rsidRPr="003E5F0E">
        <w:rPr>
          <w:rFonts w:ascii="PoOSTextOneL-Roman" w:eastAsia="Times New Roman" w:hAnsi="PoOSTextOneL-Roman" w:cs="Arial"/>
          <w:sz w:val="23"/>
          <w:szCs w:val="23"/>
          <w:bdr w:val="none" w:sz="0" w:space="0" w:color="auto"/>
        </w:rPr>
        <w:softHyphen/>
        <w:t>ten An</w:t>
      </w:r>
      <w:r w:rsidRPr="003E5F0E">
        <w:rPr>
          <w:rFonts w:ascii="PoOSTextOneL-Roman" w:eastAsia="Times New Roman" w:hAnsi="PoOSTextOneL-Roman" w:cs="Arial"/>
          <w:sz w:val="23"/>
          <w:szCs w:val="23"/>
          <w:bdr w:val="none" w:sz="0" w:space="0" w:color="auto"/>
        </w:rPr>
        <w:softHyphen/>
        <w:t>bie</w:t>
      </w:r>
      <w:r w:rsidRPr="003E5F0E">
        <w:rPr>
          <w:rFonts w:ascii="PoOSTextOneL-Roman" w:eastAsia="Times New Roman" w:hAnsi="PoOSTextOneL-Roman" w:cs="Arial"/>
          <w:sz w:val="23"/>
          <w:szCs w:val="23"/>
          <w:bdr w:val="none" w:sz="0" w:space="0" w:color="auto"/>
        </w:rPr>
        <w:softHyphen/>
        <w:t>ter von Cloud-Lö</w:t>
      </w:r>
      <w:r w:rsidRPr="003E5F0E">
        <w:rPr>
          <w:rFonts w:ascii="PoOSTextOneL-Roman" w:eastAsia="Times New Roman" w:hAnsi="PoOSTextOneL-Roman" w:cs="Arial"/>
          <w:sz w:val="23"/>
          <w:szCs w:val="23"/>
          <w:bdr w:val="none" w:sz="0" w:space="0" w:color="auto"/>
        </w:rPr>
        <w:softHyphen/>
        <w:t>sun</w:t>
      </w:r>
      <w:r w:rsidRPr="003E5F0E">
        <w:rPr>
          <w:rFonts w:ascii="PoOSTextOneL-Roman" w:eastAsia="Times New Roman" w:hAnsi="PoOSTextOneL-Roman" w:cs="Arial"/>
          <w:sz w:val="23"/>
          <w:szCs w:val="23"/>
          <w:bdr w:val="none" w:sz="0" w:space="0" w:color="auto"/>
        </w:rPr>
        <w:softHyphen/>
        <w:t>gen. „Man muss nur über</w:t>
      </w:r>
      <w:r w:rsidRPr="003E5F0E">
        <w:rPr>
          <w:rFonts w:ascii="PoOSTextOneL-Roman" w:eastAsia="Times New Roman" w:hAnsi="PoOSTextOneL-Roman" w:cs="Arial"/>
          <w:sz w:val="23"/>
          <w:szCs w:val="23"/>
          <w:bdr w:val="none" w:sz="0" w:space="0" w:color="auto"/>
        </w:rPr>
        <w:softHyphen/>
        <w:t>le</w:t>
      </w:r>
      <w:r w:rsidRPr="003E5F0E">
        <w:rPr>
          <w:rFonts w:ascii="PoOSTextOneL-Roman" w:eastAsia="Times New Roman" w:hAnsi="PoOSTextOneL-Roman" w:cs="Arial"/>
          <w:sz w:val="23"/>
          <w:szCs w:val="23"/>
          <w:bdr w:val="none" w:sz="0" w:space="0" w:color="auto"/>
        </w:rPr>
        <w:softHyphen/>
        <w:t>gen, was man für Ho</w:t>
      </w:r>
      <w:r w:rsidRPr="003E5F0E">
        <w:rPr>
          <w:rFonts w:ascii="PoOSTextOneL-Roman" w:eastAsia="Times New Roman" w:hAnsi="PoOSTextOneL-Roman" w:cs="Arial"/>
          <w:sz w:val="23"/>
          <w:szCs w:val="23"/>
          <w:bdr w:val="none" w:sz="0" w:space="0" w:color="auto"/>
        </w:rPr>
        <w:softHyphen/>
        <w:t>me</w:t>
      </w:r>
      <w:r w:rsidRPr="003E5F0E">
        <w:rPr>
          <w:rFonts w:ascii="PoOSTextOneL-Roman" w:eastAsia="Times New Roman" w:hAnsi="PoOSTextOneL-Roman" w:cs="Arial"/>
          <w:sz w:val="23"/>
          <w:szCs w:val="23"/>
          <w:bdr w:val="none" w:sz="0" w:space="0" w:color="auto"/>
        </w:rPr>
        <w:softHyphen/>
        <w:t>of</w:t>
      </w:r>
      <w:r w:rsidRPr="003E5F0E">
        <w:rPr>
          <w:rFonts w:ascii="PoOSTextOneL-Roman" w:eastAsia="Times New Roman" w:hAnsi="PoOSTextOneL-Roman" w:cs="Arial"/>
          <w:sz w:val="23"/>
          <w:szCs w:val="23"/>
          <w:bdr w:val="none" w:sz="0" w:space="0" w:color="auto"/>
        </w:rPr>
        <w:softHyphen/>
        <w:t>fice alles braucht: Lap</w:t>
      </w:r>
      <w:r w:rsidRPr="003E5F0E">
        <w:rPr>
          <w:rFonts w:ascii="PoOSTextOneL-Roman" w:eastAsia="Times New Roman" w:hAnsi="PoOSTextOneL-Roman" w:cs="Arial"/>
          <w:sz w:val="23"/>
          <w:szCs w:val="23"/>
          <w:bdr w:val="none" w:sz="0" w:space="0" w:color="auto"/>
        </w:rPr>
        <w:softHyphen/>
        <w:t>top, Smart</w:t>
      </w:r>
      <w:r w:rsidRPr="003E5F0E">
        <w:rPr>
          <w:rFonts w:ascii="PoOSTextOneL-Roman" w:eastAsia="Times New Roman" w:hAnsi="PoOSTextOneL-Roman" w:cs="Arial"/>
          <w:sz w:val="23"/>
          <w:szCs w:val="23"/>
          <w:bdr w:val="none" w:sz="0" w:space="0" w:color="auto"/>
        </w:rPr>
        <w:softHyphen/>
        <w:t>pho</w:t>
      </w:r>
      <w:r w:rsidRPr="003E5F0E">
        <w:rPr>
          <w:rFonts w:ascii="PoOSTextOneL-Roman" w:eastAsia="Times New Roman" w:hAnsi="PoOSTextOneL-Roman" w:cs="Arial"/>
          <w:sz w:val="23"/>
          <w:szCs w:val="23"/>
          <w:bdr w:val="none" w:sz="0" w:space="0" w:color="auto"/>
        </w:rPr>
        <w:softHyphen/>
        <w:t>ne, Apps auf einer Cloud-Um</w:t>
      </w:r>
      <w:r w:rsidRPr="003E5F0E">
        <w:rPr>
          <w:rFonts w:ascii="PoOSTextOneL-Roman" w:eastAsia="Times New Roman" w:hAnsi="PoOSTextOneL-Roman" w:cs="Arial"/>
          <w:sz w:val="23"/>
          <w:szCs w:val="23"/>
          <w:bdr w:val="none" w:sz="0" w:space="0" w:color="auto"/>
        </w:rPr>
        <w:softHyphen/>
        <w:t>ge</w:t>
      </w:r>
      <w:r w:rsidRPr="003E5F0E">
        <w:rPr>
          <w:rFonts w:ascii="PoOSTextOneL-Roman" w:eastAsia="Times New Roman" w:hAnsi="PoOSTextOneL-Roman" w:cs="Arial"/>
          <w:sz w:val="23"/>
          <w:szCs w:val="23"/>
          <w:bdr w:val="none" w:sz="0" w:space="0" w:color="auto"/>
        </w:rPr>
        <w:softHyphen/>
        <w:t>bung, damit man von über</w:t>
      </w:r>
      <w:r w:rsidRPr="003E5F0E">
        <w:rPr>
          <w:rFonts w:ascii="PoOSTextOneL-Roman" w:eastAsia="Times New Roman" w:hAnsi="PoOSTextOneL-Roman" w:cs="Arial"/>
          <w:sz w:val="23"/>
          <w:szCs w:val="23"/>
          <w:bdr w:val="none" w:sz="0" w:space="0" w:color="auto"/>
        </w:rPr>
        <w:softHyphen/>
        <w:t>all auf die Pro</w:t>
      </w:r>
      <w:r w:rsidRPr="003E5F0E">
        <w:rPr>
          <w:rFonts w:ascii="PoOSTextOneL-Roman" w:eastAsia="Times New Roman" w:hAnsi="PoOSTextOneL-Roman" w:cs="Arial"/>
          <w:sz w:val="23"/>
          <w:szCs w:val="23"/>
          <w:bdr w:val="none" w:sz="0" w:space="0" w:color="auto"/>
        </w:rPr>
        <w:softHyphen/>
        <w:t>gram</w:t>
      </w:r>
      <w:r w:rsidRPr="003E5F0E">
        <w:rPr>
          <w:rFonts w:ascii="PoOSTextOneL-Roman" w:eastAsia="Times New Roman" w:hAnsi="PoOSTextOneL-Roman" w:cs="Arial"/>
          <w:sz w:val="23"/>
          <w:szCs w:val="23"/>
          <w:bdr w:val="none" w:sz="0" w:space="0" w:color="auto"/>
        </w:rPr>
        <w:softHyphen/>
        <w:t>me zu</w:t>
      </w:r>
      <w:r w:rsidRPr="003E5F0E">
        <w:rPr>
          <w:rFonts w:ascii="PoOSTextOneL-Roman" w:eastAsia="Times New Roman" w:hAnsi="PoOSTextOneL-Roman" w:cs="Arial"/>
          <w:sz w:val="23"/>
          <w:szCs w:val="23"/>
          <w:bdr w:val="none" w:sz="0" w:space="0" w:color="auto"/>
        </w:rPr>
        <w:softHyphen/>
        <w:t>grei</w:t>
      </w:r>
      <w:r w:rsidRPr="003E5F0E">
        <w:rPr>
          <w:rFonts w:ascii="PoOSTextOneL-Roman" w:eastAsia="Times New Roman" w:hAnsi="PoOSTextOneL-Roman" w:cs="Arial"/>
          <w:sz w:val="23"/>
          <w:szCs w:val="23"/>
          <w:bdr w:val="none" w:sz="0" w:space="0" w:color="auto"/>
        </w:rPr>
        <w:softHyphen/>
        <w:t>fen kann.“ Ste</w:t>
      </w:r>
      <w:r w:rsidRPr="003E5F0E">
        <w:rPr>
          <w:rFonts w:ascii="PoOSTextOneL-Roman" w:eastAsia="Times New Roman" w:hAnsi="PoOSTextOneL-Roman" w:cs="Arial"/>
          <w:sz w:val="23"/>
          <w:szCs w:val="23"/>
          <w:bdr w:val="none" w:sz="0" w:space="0" w:color="auto"/>
        </w:rPr>
        <w:softHyphen/>
        <w:t>pa</w:t>
      </w:r>
      <w:r w:rsidRPr="003E5F0E">
        <w:rPr>
          <w:rFonts w:ascii="PoOSTextOneL-Roman" w:eastAsia="Times New Roman" w:hAnsi="PoOSTextOneL-Roman" w:cs="Arial"/>
          <w:sz w:val="23"/>
          <w:szCs w:val="23"/>
          <w:bdr w:val="none" w:sz="0" w:space="0" w:color="auto"/>
        </w:rPr>
        <w:softHyphen/>
        <w:t>n</w:t>
      </w:r>
      <w:r w:rsidRPr="003E5F0E">
        <w:rPr>
          <w:rFonts w:ascii="PoOSTextOneL-Roman" w:eastAsia="Times New Roman" w:hAnsi="PoOSTextOneL-Roman" w:cs="Arial"/>
          <w:sz w:val="23"/>
          <w:szCs w:val="23"/>
          <w:bdr w:val="none" w:sz="0" w:space="0" w:color="auto"/>
        </w:rPr>
        <w:softHyphen/>
        <w:t>ek er</w:t>
      </w:r>
      <w:r w:rsidRPr="003E5F0E">
        <w:rPr>
          <w:rFonts w:ascii="PoOSTextOneL-Roman" w:eastAsia="Times New Roman" w:hAnsi="PoOSTextOneL-Roman" w:cs="Arial"/>
          <w:sz w:val="23"/>
          <w:szCs w:val="23"/>
          <w:bdr w:val="none" w:sz="0" w:space="0" w:color="auto"/>
        </w:rPr>
        <w:softHyphen/>
        <w:t>war</w:t>
      </w:r>
      <w:r w:rsidRPr="003E5F0E">
        <w:rPr>
          <w:rFonts w:ascii="PoOSTextOneL-Roman" w:eastAsia="Times New Roman" w:hAnsi="PoOSTextOneL-Roman" w:cs="Arial"/>
          <w:sz w:val="23"/>
          <w:szCs w:val="23"/>
          <w:bdr w:val="none" w:sz="0" w:space="0" w:color="auto"/>
        </w:rPr>
        <w:softHyphen/>
        <w:t>tet, dass die</w:t>
      </w:r>
      <w:r w:rsidRPr="003E5F0E">
        <w:rPr>
          <w:rFonts w:ascii="PoOSTextOneL-Roman" w:eastAsia="Times New Roman" w:hAnsi="PoOSTextOneL-Roman" w:cs="Arial"/>
          <w:sz w:val="23"/>
          <w:szCs w:val="23"/>
          <w:bdr w:val="none" w:sz="0" w:space="0" w:color="auto"/>
        </w:rPr>
        <w:softHyphen/>
        <w:t>ser Be</w:t>
      </w:r>
      <w:r w:rsidRPr="003E5F0E">
        <w:rPr>
          <w:rFonts w:ascii="PoOSTextOneL-Roman" w:eastAsia="Times New Roman" w:hAnsi="PoOSTextOneL-Roman" w:cs="Arial"/>
          <w:sz w:val="23"/>
          <w:szCs w:val="23"/>
          <w:bdr w:val="none" w:sz="0" w:space="0" w:color="auto"/>
        </w:rPr>
        <w:softHyphen/>
        <w:t>reich auch nach der Krise einen enor</w:t>
      </w:r>
      <w:r w:rsidRPr="003E5F0E">
        <w:rPr>
          <w:rFonts w:ascii="PoOSTextOneL-Roman" w:eastAsia="Times New Roman" w:hAnsi="PoOSTextOneL-Roman" w:cs="Arial"/>
          <w:sz w:val="23"/>
          <w:szCs w:val="23"/>
          <w:bdr w:val="none" w:sz="0" w:space="0" w:color="auto"/>
        </w:rPr>
        <w:softHyphen/>
        <w:t>men Auf</w:t>
      </w:r>
      <w:r w:rsidRPr="003E5F0E">
        <w:rPr>
          <w:rFonts w:ascii="PoOSTextOneL-Roman" w:eastAsia="Times New Roman" w:hAnsi="PoOSTextOneL-Roman" w:cs="Arial"/>
          <w:sz w:val="23"/>
          <w:szCs w:val="23"/>
          <w:bdr w:val="none" w:sz="0" w:space="0" w:color="auto"/>
        </w:rPr>
        <w:softHyphen/>
        <w:t>schwung neh</w:t>
      </w:r>
      <w:r w:rsidRPr="003E5F0E">
        <w:rPr>
          <w:rFonts w:ascii="PoOSTextOneL-Roman" w:eastAsia="Times New Roman" w:hAnsi="PoOSTextOneL-Roman" w:cs="Arial"/>
          <w:sz w:val="23"/>
          <w:szCs w:val="23"/>
          <w:bdr w:val="none" w:sz="0" w:space="0" w:color="auto"/>
        </w:rPr>
        <w:softHyphen/>
        <w:t>men werde. „Vor allem auf die Punk</w:t>
      </w:r>
      <w:r w:rsidRPr="003E5F0E">
        <w:rPr>
          <w:rFonts w:ascii="PoOSTextOneL-Roman" w:eastAsia="Times New Roman" w:hAnsi="PoOSTextOneL-Roman" w:cs="Arial"/>
          <w:sz w:val="23"/>
          <w:szCs w:val="23"/>
          <w:bdr w:val="none" w:sz="0" w:space="0" w:color="auto"/>
        </w:rPr>
        <w:softHyphen/>
        <w:t>te Si</w:t>
      </w:r>
      <w:r w:rsidRPr="003E5F0E">
        <w:rPr>
          <w:rFonts w:ascii="PoOSTextOneL-Roman" w:eastAsia="Times New Roman" w:hAnsi="PoOSTextOneL-Roman" w:cs="Arial"/>
          <w:sz w:val="23"/>
          <w:szCs w:val="23"/>
          <w:bdr w:val="none" w:sz="0" w:space="0" w:color="auto"/>
        </w:rPr>
        <w:softHyphen/>
        <w:t>cher</w:t>
      </w:r>
      <w:r w:rsidRPr="003E5F0E">
        <w:rPr>
          <w:rFonts w:ascii="PoOSTextOneL-Roman" w:eastAsia="Times New Roman" w:hAnsi="PoOSTextOneL-Roman" w:cs="Arial"/>
          <w:sz w:val="23"/>
          <w:szCs w:val="23"/>
          <w:bdr w:val="none" w:sz="0" w:space="0" w:color="auto"/>
        </w:rPr>
        <w:softHyphen/>
        <w:t>heit und Da</w:t>
      </w:r>
      <w:r w:rsidRPr="003E5F0E">
        <w:rPr>
          <w:rFonts w:ascii="PoOSTextOneL-Roman" w:eastAsia="Times New Roman" w:hAnsi="PoOSTextOneL-Roman" w:cs="Arial"/>
          <w:sz w:val="23"/>
          <w:szCs w:val="23"/>
          <w:bdr w:val="none" w:sz="0" w:space="0" w:color="auto"/>
        </w:rPr>
        <w:softHyphen/>
        <w:t>ten</w:t>
      </w:r>
      <w:r w:rsidRPr="003E5F0E">
        <w:rPr>
          <w:rFonts w:ascii="PoOSTextOneL-Roman" w:eastAsia="Times New Roman" w:hAnsi="PoOSTextOneL-Roman" w:cs="Arial"/>
          <w:sz w:val="23"/>
          <w:szCs w:val="23"/>
          <w:bdr w:val="none" w:sz="0" w:space="0" w:color="auto"/>
        </w:rPr>
        <w:softHyphen/>
        <w:t>schutz muss hier ein be</w:t>
      </w:r>
      <w:r w:rsidRPr="003E5F0E">
        <w:rPr>
          <w:rFonts w:ascii="PoOSTextOneL-Roman" w:eastAsia="Times New Roman" w:hAnsi="PoOSTextOneL-Roman" w:cs="Arial"/>
          <w:sz w:val="23"/>
          <w:szCs w:val="23"/>
          <w:bdr w:val="none" w:sz="0" w:space="0" w:color="auto"/>
        </w:rPr>
        <w:softHyphen/>
        <w:t>son</w:t>
      </w:r>
      <w:r w:rsidRPr="003E5F0E">
        <w:rPr>
          <w:rFonts w:ascii="PoOSTextOneL-Roman" w:eastAsia="Times New Roman" w:hAnsi="PoOSTextOneL-Roman" w:cs="Arial"/>
          <w:sz w:val="23"/>
          <w:szCs w:val="23"/>
          <w:bdr w:val="none" w:sz="0" w:space="0" w:color="auto"/>
        </w:rPr>
        <w:softHyphen/>
        <w:t>de</w:t>
      </w:r>
      <w:r w:rsidRPr="003E5F0E">
        <w:rPr>
          <w:rFonts w:ascii="PoOSTextOneL-Roman" w:eastAsia="Times New Roman" w:hAnsi="PoOSTextOneL-Roman" w:cs="Arial"/>
          <w:sz w:val="23"/>
          <w:szCs w:val="23"/>
          <w:bdr w:val="none" w:sz="0" w:space="0" w:color="auto"/>
        </w:rPr>
        <w:softHyphen/>
        <w:t>res Au</w:t>
      </w:r>
      <w:r w:rsidRPr="003E5F0E">
        <w:rPr>
          <w:rFonts w:ascii="PoOSTextOneL-Roman" w:eastAsia="Times New Roman" w:hAnsi="PoOSTextOneL-Roman" w:cs="Arial"/>
          <w:sz w:val="23"/>
          <w:szCs w:val="23"/>
          <w:bdr w:val="none" w:sz="0" w:space="0" w:color="auto"/>
        </w:rPr>
        <w:softHyphen/>
        <w:t>gen</w:t>
      </w:r>
      <w:r w:rsidRPr="003E5F0E">
        <w:rPr>
          <w:rFonts w:ascii="PoOSTextOneL-Roman" w:eastAsia="Times New Roman" w:hAnsi="PoOSTextOneL-Roman" w:cs="Arial"/>
          <w:sz w:val="23"/>
          <w:szCs w:val="23"/>
          <w:bdr w:val="none" w:sz="0" w:space="0" w:color="auto"/>
        </w:rPr>
        <w:softHyphen/>
        <w:t>merk ge</w:t>
      </w:r>
      <w:r w:rsidRPr="003E5F0E">
        <w:rPr>
          <w:rFonts w:ascii="PoOSTextOneL-Roman" w:eastAsia="Times New Roman" w:hAnsi="PoOSTextOneL-Roman" w:cs="Arial"/>
          <w:sz w:val="23"/>
          <w:szCs w:val="23"/>
          <w:bdr w:val="none" w:sz="0" w:space="0" w:color="auto"/>
        </w:rPr>
        <w:softHyphen/>
        <w:t>legt wer</w:t>
      </w:r>
      <w:r w:rsidRPr="003E5F0E">
        <w:rPr>
          <w:rFonts w:ascii="PoOSTextOneL-Roman" w:eastAsia="Times New Roman" w:hAnsi="PoOSTextOneL-Roman" w:cs="Arial"/>
          <w:sz w:val="23"/>
          <w:szCs w:val="23"/>
          <w:bdr w:val="none" w:sz="0" w:space="0" w:color="auto"/>
        </w:rPr>
        <w:softHyphen/>
        <w:t>den“, sagt der IBM-Ma</w:t>
      </w:r>
      <w:r w:rsidRPr="003E5F0E">
        <w:rPr>
          <w:rFonts w:ascii="PoOSTextOneL-Roman" w:eastAsia="Times New Roman" w:hAnsi="PoOSTextOneL-Roman" w:cs="Arial"/>
          <w:sz w:val="23"/>
          <w:szCs w:val="23"/>
          <w:bdr w:val="none" w:sz="0" w:space="0" w:color="auto"/>
        </w:rPr>
        <w:softHyphen/>
        <w:t>na</w:t>
      </w:r>
      <w:r w:rsidRPr="003E5F0E">
        <w:rPr>
          <w:rFonts w:ascii="PoOSTextOneL-Roman" w:eastAsia="Times New Roman" w:hAnsi="PoOSTextOneL-Roman" w:cs="Arial"/>
          <w:sz w:val="23"/>
          <w:szCs w:val="23"/>
          <w:bdr w:val="none" w:sz="0" w:space="0" w:color="auto"/>
        </w:rPr>
        <w:softHyphen/>
        <w:t>ger. Hier merke man auch ver</w:t>
      </w:r>
      <w:r w:rsidRPr="003E5F0E">
        <w:rPr>
          <w:rFonts w:ascii="PoOSTextOneL-Roman" w:eastAsia="Times New Roman" w:hAnsi="PoOSTextOneL-Roman" w:cs="Arial"/>
          <w:sz w:val="23"/>
          <w:szCs w:val="23"/>
          <w:bdr w:val="none" w:sz="0" w:space="0" w:color="auto"/>
        </w:rPr>
        <w:softHyphen/>
        <w:t>stärkt Kun</w:t>
      </w:r>
      <w:r w:rsidRPr="003E5F0E">
        <w:rPr>
          <w:rFonts w:ascii="PoOSTextOneL-Roman" w:eastAsia="Times New Roman" w:hAnsi="PoOSTextOneL-Roman" w:cs="Arial"/>
          <w:sz w:val="23"/>
          <w:szCs w:val="23"/>
          <w:bdr w:val="none" w:sz="0" w:space="0" w:color="auto"/>
        </w:rPr>
        <w:softHyphen/>
        <w:t>den</w:t>
      </w:r>
      <w:r w:rsidRPr="003E5F0E">
        <w:rPr>
          <w:rFonts w:ascii="PoOSTextOneL-Roman" w:eastAsia="Times New Roman" w:hAnsi="PoOSTextOneL-Roman" w:cs="Arial"/>
          <w:sz w:val="23"/>
          <w:szCs w:val="23"/>
          <w:bdr w:val="none" w:sz="0" w:space="0" w:color="auto"/>
        </w:rPr>
        <w:softHyphen/>
        <w:t>an</w:t>
      </w:r>
      <w:r w:rsidRPr="003E5F0E">
        <w:rPr>
          <w:rFonts w:ascii="PoOSTextOneL-Roman" w:eastAsia="Times New Roman" w:hAnsi="PoOSTextOneL-Roman" w:cs="Arial"/>
          <w:sz w:val="23"/>
          <w:szCs w:val="23"/>
          <w:bdr w:val="none" w:sz="0" w:space="0" w:color="auto"/>
        </w:rPr>
        <w:softHyphen/>
        <w:t>fra</w:t>
      </w:r>
      <w:r w:rsidRPr="003E5F0E">
        <w:rPr>
          <w:rFonts w:ascii="PoOSTextOneL-Roman" w:eastAsia="Times New Roman" w:hAnsi="PoOSTextOneL-Roman" w:cs="Arial"/>
          <w:sz w:val="23"/>
          <w:szCs w:val="23"/>
          <w:bdr w:val="none" w:sz="0" w:space="0" w:color="auto"/>
        </w:rPr>
        <w:softHyphen/>
        <w:t>gen. Wobei IBM be</w:t>
      </w:r>
      <w:r w:rsidRPr="003E5F0E">
        <w:rPr>
          <w:rFonts w:ascii="PoOSTextOneL-Roman" w:eastAsia="Times New Roman" w:hAnsi="PoOSTextOneL-Roman" w:cs="Arial"/>
          <w:sz w:val="23"/>
          <w:szCs w:val="23"/>
          <w:bdr w:val="none" w:sz="0" w:space="0" w:color="auto"/>
        </w:rPr>
        <w:softHyphen/>
        <w:t>tont, dass man Part</w:t>
      </w:r>
      <w:r w:rsidRPr="003E5F0E">
        <w:rPr>
          <w:rFonts w:ascii="PoOSTextOneL-Roman" w:eastAsia="Times New Roman" w:hAnsi="PoOSTextOneL-Roman" w:cs="Arial"/>
          <w:sz w:val="23"/>
          <w:szCs w:val="23"/>
          <w:bdr w:val="none" w:sz="0" w:space="0" w:color="auto"/>
        </w:rPr>
        <w:softHyphen/>
        <w:t>ner der Kun</w:t>
      </w:r>
      <w:r w:rsidRPr="003E5F0E">
        <w:rPr>
          <w:rFonts w:ascii="PoOSTextOneL-Roman" w:eastAsia="Times New Roman" w:hAnsi="PoOSTextOneL-Roman" w:cs="Arial"/>
          <w:sz w:val="23"/>
          <w:szCs w:val="23"/>
          <w:bdr w:val="none" w:sz="0" w:space="0" w:color="auto"/>
        </w:rPr>
        <w:softHyphen/>
        <w:t>den sei. Zahl</w:t>
      </w:r>
      <w:r w:rsidRPr="003E5F0E">
        <w:rPr>
          <w:rFonts w:ascii="PoOSTextOneL-Roman" w:eastAsia="Times New Roman" w:hAnsi="PoOSTextOneL-Roman" w:cs="Arial"/>
          <w:sz w:val="23"/>
          <w:szCs w:val="23"/>
          <w:bdr w:val="none" w:sz="0" w:space="0" w:color="auto"/>
        </w:rPr>
        <w:softHyphen/>
        <w:t>rei</w:t>
      </w:r>
      <w:r w:rsidRPr="003E5F0E">
        <w:rPr>
          <w:rFonts w:ascii="PoOSTextOneL-Roman" w:eastAsia="Times New Roman" w:hAnsi="PoOSTextOneL-Roman" w:cs="Arial"/>
          <w:sz w:val="23"/>
          <w:szCs w:val="23"/>
          <w:bdr w:val="none" w:sz="0" w:space="0" w:color="auto"/>
        </w:rPr>
        <w:softHyphen/>
        <w:t>che Dienst</w:t>
      </w:r>
      <w:r w:rsidRPr="003E5F0E">
        <w:rPr>
          <w:rFonts w:ascii="PoOSTextOneL-Roman" w:eastAsia="Times New Roman" w:hAnsi="PoOSTextOneL-Roman" w:cs="Arial"/>
          <w:sz w:val="23"/>
          <w:szCs w:val="23"/>
          <w:bdr w:val="none" w:sz="0" w:space="0" w:color="auto"/>
        </w:rPr>
        <w:softHyphen/>
        <w:t>leis</w:t>
      </w:r>
      <w:r w:rsidRPr="003E5F0E">
        <w:rPr>
          <w:rFonts w:ascii="PoOSTextOneL-Roman" w:eastAsia="Times New Roman" w:hAnsi="PoOSTextOneL-Roman" w:cs="Arial"/>
          <w:sz w:val="23"/>
          <w:szCs w:val="23"/>
          <w:bdr w:val="none" w:sz="0" w:space="0" w:color="auto"/>
        </w:rPr>
        <w:softHyphen/>
        <w:t>tun</w:t>
      </w:r>
      <w:r w:rsidRPr="003E5F0E">
        <w:rPr>
          <w:rFonts w:ascii="PoOSTextOneL-Roman" w:eastAsia="Times New Roman" w:hAnsi="PoOSTextOneL-Roman" w:cs="Arial"/>
          <w:sz w:val="23"/>
          <w:szCs w:val="23"/>
          <w:bdr w:val="none" w:sz="0" w:space="0" w:color="auto"/>
        </w:rPr>
        <w:softHyphen/>
        <w:t>gen wür</w:t>
      </w:r>
      <w:r w:rsidRPr="003E5F0E">
        <w:rPr>
          <w:rFonts w:ascii="PoOSTextOneL-Roman" w:eastAsia="Times New Roman" w:hAnsi="PoOSTextOneL-Roman" w:cs="Arial"/>
          <w:sz w:val="23"/>
          <w:szCs w:val="23"/>
          <w:bdr w:val="none" w:sz="0" w:space="0" w:color="auto"/>
        </w:rPr>
        <w:softHyphen/>
        <w:t>den der</w:t>
      </w:r>
      <w:r w:rsidRPr="003E5F0E">
        <w:rPr>
          <w:rFonts w:ascii="PoOSTextOneL-Roman" w:eastAsia="Times New Roman" w:hAnsi="PoOSTextOneL-Roman" w:cs="Arial"/>
          <w:sz w:val="23"/>
          <w:szCs w:val="23"/>
          <w:bdr w:val="none" w:sz="0" w:space="0" w:color="auto"/>
        </w:rPr>
        <w:softHyphen/>
        <w:t>zeit auch kos</w:t>
      </w:r>
      <w:r w:rsidRPr="003E5F0E">
        <w:rPr>
          <w:rFonts w:ascii="PoOSTextOneL-Roman" w:eastAsia="Times New Roman" w:hAnsi="PoOSTextOneL-Roman" w:cs="Arial"/>
          <w:sz w:val="23"/>
          <w:szCs w:val="23"/>
          <w:bdr w:val="none" w:sz="0" w:space="0" w:color="auto"/>
        </w:rPr>
        <w:softHyphen/>
        <w:t>ten</w:t>
      </w:r>
      <w:r w:rsidRPr="003E5F0E">
        <w:rPr>
          <w:rFonts w:ascii="PoOSTextOneL-Roman" w:eastAsia="Times New Roman" w:hAnsi="PoOSTextOneL-Roman" w:cs="Arial"/>
          <w:sz w:val="23"/>
          <w:szCs w:val="23"/>
          <w:bdr w:val="none" w:sz="0" w:space="0" w:color="auto"/>
        </w:rPr>
        <w:softHyphen/>
        <w:t>frei zum Tes</w:t>
      </w:r>
      <w:r w:rsidRPr="003E5F0E">
        <w:rPr>
          <w:rFonts w:ascii="PoOSTextOneL-Roman" w:eastAsia="Times New Roman" w:hAnsi="PoOSTextOneL-Roman" w:cs="Arial"/>
          <w:sz w:val="23"/>
          <w:szCs w:val="23"/>
          <w:bdr w:val="none" w:sz="0" w:space="0" w:color="auto"/>
        </w:rPr>
        <w:softHyphen/>
        <w:t>ten an</w:t>
      </w:r>
      <w:r w:rsidRPr="003E5F0E">
        <w:rPr>
          <w:rFonts w:ascii="PoOSTextOneL-Roman" w:eastAsia="Times New Roman" w:hAnsi="PoOSTextOneL-Roman" w:cs="Arial"/>
          <w:sz w:val="23"/>
          <w:szCs w:val="23"/>
          <w:bdr w:val="none" w:sz="0" w:space="0" w:color="auto"/>
        </w:rPr>
        <w:softHyphen/>
        <w:t>ge</w:t>
      </w:r>
      <w:r w:rsidRPr="003E5F0E">
        <w:rPr>
          <w:rFonts w:ascii="PoOSTextOneL-Roman" w:eastAsia="Times New Roman" w:hAnsi="PoOSTextOneL-Roman" w:cs="Arial"/>
          <w:sz w:val="23"/>
          <w:szCs w:val="23"/>
          <w:bdr w:val="none" w:sz="0" w:space="0" w:color="auto"/>
        </w:rPr>
        <w:softHyphen/>
        <w:t>bo</w:t>
      </w:r>
      <w:r w:rsidRPr="003E5F0E">
        <w:rPr>
          <w:rFonts w:ascii="PoOSTextOneL-Roman" w:eastAsia="Times New Roman" w:hAnsi="PoOSTextOneL-Roman" w:cs="Arial"/>
          <w:sz w:val="23"/>
          <w:szCs w:val="23"/>
          <w:bdr w:val="none" w:sz="0" w:space="0" w:color="auto"/>
        </w:rPr>
        <w:softHyphen/>
        <w:t xml:space="preserve">ten. </w:t>
      </w:r>
      <w:r w:rsidRPr="003E5F0E">
        <w:rPr>
          <w:rFonts w:ascii="&amp;quot" w:eastAsia="Times New Roman" w:hAnsi="&amp;quot" w:cs="Arial"/>
          <w:bdr w:val="none" w:sz="0" w:space="0" w:color="auto" w:frame="1"/>
        </w:rPr>
        <w:t xml:space="preserve">Roman </w:t>
      </w:r>
      <w:proofErr w:type="spellStart"/>
      <w:r w:rsidRPr="003E5F0E">
        <w:rPr>
          <w:rFonts w:ascii="&amp;quot" w:eastAsia="Times New Roman" w:hAnsi="&amp;quot" w:cs="Arial"/>
          <w:bdr w:val="none" w:sz="0" w:space="0" w:color="auto" w:frame="1"/>
        </w:rPr>
        <w:t>Vil</w:t>
      </w:r>
      <w:r w:rsidRPr="003E5F0E">
        <w:rPr>
          <w:rFonts w:ascii="&amp;quot" w:eastAsia="Times New Roman" w:hAnsi="&amp;quot" w:cs="Arial"/>
          <w:bdr w:val="none" w:sz="0" w:space="0" w:color="auto" w:frame="1"/>
        </w:rPr>
        <w:softHyphen/>
        <w:t>gut</w:t>
      </w:r>
      <w:proofErr w:type="spellEnd"/>
    </w:p>
    <w:p w:rsidR="00F82017" w:rsidRPr="003E5F0E" w:rsidRDefault="00F82017" w:rsidP="003E5F0E">
      <w:pPr>
        <w:pBdr>
          <w:top w:val="none" w:sz="0" w:space="0" w:color="auto"/>
          <w:left w:val="none" w:sz="0" w:space="0" w:color="auto"/>
          <w:bottom w:val="none" w:sz="0" w:space="0" w:color="auto"/>
          <w:right w:val="none" w:sz="0" w:space="0" w:color="auto"/>
          <w:between w:val="none" w:sz="0" w:space="0" w:color="auto"/>
          <w:bar w:val="none" w:sz="0" w:color="auto"/>
        </w:pBdr>
        <w:spacing w:after="0" w:line="300" w:lineRule="atLeast"/>
        <w:jc w:val="both"/>
        <w:rPr>
          <w:rFonts w:ascii="PoOSTextOneL-Roman" w:eastAsia="Times New Roman" w:hAnsi="PoOSTextOneL-Roman" w:cs="Arial"/>
          <w:sz w:val="23"/>
          <w:szCs w:val="23"/>
          <w:bdr w:val="none" w:sz="0" w:space="0" w:color="auto"/>
        </w:rPr>
      </w:pPr>
    </w:p>
    <w:p w:rsidR="004514C4" w:rsidRPr="00F82017" w:rsidRDefault="00F82017" w:rsidP="00F82017">
      <w:pPr>
        <w:spacing w:after="0"/>
        <w:jc w:val="both"/>
        <w:rPr>
          <w:b/>
          <w:bCs/>
          <w:sz w:val="20"/>
          <w:szCs w:val="20"/>
          <w:u w:val="single"/>
        </w:rPr>
      </w:pPr>
      <w:r w:rsidRPr="00F82017">
        <w:rPr>
          <w:b/>
          <w:bCs/>
          <w:sz w:val="20"/>
          <w:szCs w:val="20"/>
          <w:u w:val="single"/>
        </w:rPr>
        <w:t>Ich hätte nicht gedacht, dass IBM nicht zu den Gewinnern in der Coronakrise zählt</w:t>
      </w:r>
    </w:p>
    <w:p w:rsidR="003E5F0E" w:rsidRPr="003E5F0E" w:rsidRDefault="003E5F0E" w:rsidP="003E5F0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bdr w:val="none" w:sz="0" w:space="0" w:color="auto"/>
        </w:rPr>
      </w:pPr>
      <w:r w:rsidRPr="003E5F0E">
        <w:rPr>
          <w:rFonts w:ascii="Arial" w:eastAsia="Times New Roman" w:hAnsi="Arial" w:cs="Arial"/>
          <w:caps/>
          <w:color w:val="7D8C96"/>
          <w:bdr w:val="none" w:sz="0" w:space="0" w:color="auto"/>
        </w:rPr>
        <w:t>Montag, 20. April 2020</w:t>
      </w:r>
      <w:r w:rsidR="00F82017">
        <w:rPr>
          <w:rFonts w:ascii="Arial" w:eastAsia="Times New Roman" w:hAnsi="Arial" w:cs="Arial"/>
          <w:caps/>
          <w:color w:val="7D8C96"/>
          <w:bdr w:val="none" w:sz="0" w:space="0" w:color="auto"/>
        </w:rPr>
        <w:t xml:space="preserve"> </w:t>
      </w:r>
      <w:r w:rsidR="007F6912" w:rsidRPr="00DD545B">
        <w:rPr>
          <w:rFonts w:ascii="Arial" w:eastAsia="Times New Roman" w:hAnsi="Arial" w:cs="Arial"/>
          <w:caps/>
          <w:color w:val="7D8C96"/>
          <w:bdr w:val="none" w:sz="0" w:space="0" w:color="auto"/>
        </w:rPr>
        <w:br/>
      </w:r>
      <w:r w:rsidR="007F6912" w:rsidRPr="00DD545B">
        <w:t xml:space="preserve"> </w:t>
      </w:r>
      <w:r w:rsidR="007F6912" w:rsidRPr="00DD545B">
        <w:rPr>
          <w:rFonts w:ascii="Arial" w:eastAsia="Times New Roman" w:hAnsi="Arial" w:cs="Arial"/>
          <w:caps/>
          <w:color w:val="7D8C96"/>
          <w:bdr w:val="none" w:sz="0" w:space="0" w:color="auto"/>
        </w:rPr>
        <w:t>www.n-tv.de/wirtschaft/Auch-Corona-Krise-setzt-IBM-zu-article21727556.html</w:t>
      </w:r>
    </w:p>
    <w:p w:rsidR="003E5F0E" w:rsidRPr="003E5F0E" w:rsidRDefault="003E5F0E" w:rsidP="003E5F0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outlineLvl w:val="0"/>
        <w:rPr>
          <w:rFonts w:ascii="Arial" w:eastAsia="Times New Roman" w:hAnsi="Arial" w:cs="Arial"/>
          <w:b/>
          <w:bCs/>
          <w:kern w:val="36"/>
          <w:bdr w:val="none" w:sz="0" w:space="0" w:color="auto"/>
        </w:rPr>
      </w:pPr>
      <w:r w:rsidRPr="003E5F0E">
        <w:rPr>
          <w:rFonts w:ascii="Arial" w:eastAsia="Times New Roman" w:hAnsi="Arial" w:cs="Arial"/>
          <w:b/>
          <w:bCs/>
          <w:color w:val="BE0028"/>
          <w:kern w:val="36"/>
          <w:bdr w:val="none" w:sz="0" w:space="0" w:color="auto"/>
        </w:rPr>
        <w:t xml:space="preserve">Deutlicher Gewinnrückgang </w:t>
      </w:r>
      <w:r w:rsidRPr="003E5F0E">
        <w:rPr>
          <w:rFonts w:ascii="Arial" w:eastAsia="Times New Roman" w:hAnsi="Arial" w:cs="Arial"/>
          <w:b/>
          <w:bCs/>
          <w:kern w:val="36"/>
          <w:bdr w:val="none" w:sz="0" w:space="0" w:color="auto"/>
        </w:rPr>
        <w:t>Auch Corona-Krise setzt IBM zu</w:t>
      </w:r>
    </w:p>
    <w:p w:rsidR="007910CA" w:rsidRDefault="00DD545B" w:rsidP="007910CA">
      <w:pPr>
        <w:pStyle w:val="StandardWeb"/>
        <w:spacing w:before="0" w:beforeAutospacing="0" w:after="330" w:afterAutospacing="0"/>
        <w:rPr>
          <w:rFonts w:ascii="Arial" w:hAnsi="Arial" w:cs="Arial"/>
          <w:color w:val="000000"/>
          <w:sz w:val="18"/>
          <w:szCs w:val="18"/>
        </w:rPr>
      </w:pPr>
      <w:r>
        <w:rPr>
          <w:rFonts w:ascii="Arial" w:hAnsi="Arial" w:cs="Arial"/>
          <w:noProof/>
          <w:sz w:val="21"/>
          <w:szCs w:val="21"/>
        </w:rPr>
        <w:drawing>
          <wp:anchor distT="0" distB="0" distL="114300" distR="114300" simplePos="0" relativeHeight="251658240" behindDoc="0" locked="0" layoutInCell="1" allowOverlap="1">
            <wp:simplePos x="0" y="0"/>
            <wp:positionH relativeFrom="column">
              <wp:posOffset>4871720</wp:posOffset>
            </wp:positionH>
            <wp:positionV relativeFrom="paragraph">
              <wp:posOffset>973455</wp:posOffset>
            </wp:positionV>
            <wp:extent cx="1705610" cy="1200785"/>
            <wp:effectExtent l="0" t="0" r="8890" b="0"/>
            <wp:wrapThrough wrapText="bothSides">
              <wp:wrapPolygon edited="0">
                <wp:start x="0" y="0"/>
                <wp:lineTo x="0" y="21246"/>
                <wp:lineTo x="21471" y="21246"/>
                <wp:lineTo x="21471"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561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sidR="003E5F0E" w:rsidRPr="00DD545B">
        <w:rPr>
          <w:rStyle w:val="Fett"/>
          <w:rFonts w:ascii="Arial" w:hAnsi="Arial" w:cs="Arial"/>
          <w:color w:val="000000"/>
          <w:sz w:val="18"/>
          <w:szCs w:val="18"/>
        </w:rPr>
        <w:t>IBM steckt weiterhin im Umbau. Der Fokus liegt auf Dienstleistungen und dem Cloud-Geschäft. Doch die Corona-Krise trifft auch das einstige Computer-Urgestein. Und so sinkt nicht nur der Umsatz.</w:t>
      </w:r>
      <w:r w:rsidR="003E5F0E" w:rsidRPr="00DD545B">
        <w:rPr>
          <w:rFonts w:ascii="Arial" w:hAnsi="Arial" w:cs="Arial"/>
          <w:color w:val="000000"/>
          <w:sz w:val="18"/>
          <w:szCs w:val="18"/>
        </w:rPr>
        <w:br/>
        <w:t>Der US-Technologiekonzern IBM hat im ersten Quartal deutliche Geschäftseinbußen hinnehmen müssen und angesichts der Corona-Krise seine Jahresprognose gestrichen. In den drei Monaten bis Ende März sanken die Erlöse verglichen mit dem Vorjahreswert um 3,4 Prozent auf 17,6 Milliarden Dollar, wie IBM nach US-Börsenschluss mitteilte. Der Gewinn fiel um gut ein Viertel auf 1,2 Milliarden Dollar.</w:t>
      </w:r>
      <w:r w:rsidR="007910CA">
        <w:rPr>
          <w:rFonts w:ascii="Arial" w:hAnsi="Arial" w:cs="Arial"/>
          <w:color w:val="000000"/>
          <w:sz w:val="18"/>
          <w:szCs w:val="18"/>
        </w:rPr>
        <w:br/>
      </w:r>
    </w:p>
    <w:p w:rsidR="007910CA" w:rsidRDefault="007910CA" w:rsidP="007910CA">
      <w:pPr>
        <w:pStyle w:val="StandardWeb"/>
        <w:spacing w:before="0" w:beforeAutospacing="0" w:after="330" w:afterAutospacing="0"/>
        <w:rPr>
          <w:rFonts w:ascii="Arial" w:hAnsi="Arial" w:cs="Arial"/>
          <w:sz w:val="21"/>
          <w:szCs w:val="21"/>
        </w:rPr>
      </w:pPr>
      <w:r w:rsidRPr="007910CA">
        <w:rPr>
          <w:rFonts w:ascii="Arial" w:hAnsi="Arial" w:cs="Arial"/>
          <w:b/>
          <w:bCs/>
          <w:color w:val="000000"/>
          <w:sz w:val="20"/>
          <w:szCs w:val="20"/>
        </w:rPr>
        <w:t xml:space="preserve">Nichts ohne Bildschirm </w:t>
      </w:r>
      <w:r w:rsidR="00DD545B">
        <w:rPr>
          <w:rStyle w:val="image-descriptionauthor-single"/>
          <w:rFonts w:ascii="Arial" w:hAnsi="Arial" w:cs="Arial"/>
          <w:color w:val="000000"/>
          <w:sz w:val="15"/>
          <w:szCs w:val="15"/>
        </w:rPr>
        <w:t>Zeichnung. Peter Gut</w:t>
      </w:r>
      <w:r w:rsidR="00DD545B" w:rsidRPr="007910CA">
        <w:rPr>
          <w:rFonts w:ascii="Arial" w:hAnsi="Arial" w:cs="Arial"/>
          <w:b/>
          <w:bCs/>
          <w:color w:val="000000"/>
          <w:sz w:val="20"/>
          <w:szCs w:val="20"/>
        </w:rPr>
        <w:t xml:space="preserve"> </w:t>
      </w:r>
      <w:r>
        <w:rPr>
          <w:rFonts w:ascii="Arial" w:hAnsi="Arial" w:cs="Arial"/>
          <w:b/>
          <w:bCs/>
          <w:color w:val="000000"/>
          <w:sz w:val="20"/>
          <w:szCs w:val="20"/>
        </w:rPr>
        <w:br/>
      </w:r>
      <w:proofErr w:type="gramStart"/>
      <w:r w:rsidR="00DD545B" w:rsidRPr="007910CA">
        <w:rPr>
          <w:rFonts w:ascii="Georgia" w:hAnsi="Georgia" w:cs="Arial"/>
          <w:color w:val="000000"/>
          <w:sz w:val="20"/>
          <w:szCs w:val="20"/>
        </w:rPr>
        <w:t>Natürlich</w:t>
      </w:r>
      <w:proofErr w:type="gramEnd"/>
      <w:r w:rsidR="00DD545B" w:rsidRPr="007910CA">
        <w:rPr>
          <w:rFonts w:ascii="Georgia" w:hAnsi="Georgia" w:cs="Arial"/>
          <w:color w:val="000000"/>
          <w:sz w:val="20"/>
          <w:szCs w:val="20"/>
        </w:rPr>
        <w:t xml:space="preserve"> fragen sich jetzt alle, wie lange dies dauert. Zugleich ist es Zeit für die Frage, was anders sein wird, wenn dies vorbei ist. Ohne Zweifel, die </w:t>
      </w:r>
      <w:proofErr w:type="spellStart"/>
      <w:r w:rsidR="00DD545B" w:rsidRPr="007910CA">
        <w:rPr>
          <w:rFonts w:ascii="Georgia" w:hAnsi="Georgia" w:cs="Arial"/>
          <w:color w:val="000000"/>
          <w:sz w:val="20"/>
          <w:szCs w:val="20"/>
        </w:rPr>
        <w:t>grossen</w:t>
      </w:r>
      <w:proofErr w:type="spellEnd"/>
      <w:r w:rsidR="00DD545B" w:rsidRPr="007910CA">
        <w:rPr>
          <w:rFonts w:ascii="Georgia" w:hAnsi="Georgia" w:cs="Arial"/>
          <w:color w:val="000000"/>
          <w:sz w:val="20"/>
          <w:szCs w:val="20"/>
        </w:rPr>
        <w:t xml:space="preserve"> Gewinner dieser Krise sind die Dienstleister, mit deren Hilfe sich die jetzt angesagte «soziale Distanz» (genauer: physische Abgrenzung) besser durchsetzen lässt: Online-Shops und Lieferdienste sowie Anbieter von Überwachungssoftware für den Laptop der Angestellten, um auch in Zeiten des Home-Office die Arbeitsdisziplin zu sichern. Und natürlich Telekommunikationsunternehmen und Software-Firmen, die Nutzern an verschiedenen Orten der Welt erlauben, sich am Bildschirm zu treffen: für Arbeitsbesprechungen, Seminare, Familienkonferenzen und ansteckungsfreie Corona-Partys. </w:t>
      </w:r>
    </w:p>
    <w:p w:rsidR="00DD545B" w:rsidRDefault="00DD545B" w:rsidP="00DD545B">
      <w:pPr>
        <w:rPr>
          <w:rFonts w:ascii="Arial" w:hAnsi="Arial" w:cs="Arial"/>
          <w:sz w:val="21"/>
          <w:szCs w:val="21"/>
        </w:rPr>
      </w:pPr>
    </w:p>
    <w:p w:rsidR="00C27E8E" w:rsidRPr="00F82017" w:rsidRDefault="00DD545B" w:rsidP="00F82017">
      <w:pPr>
        <w:spacing w:line="240" w:lineRule="auto"/>
        <w:rPr>
          <w:color w:val="0000FF"/>
          <w:sz w:val="21"/>
          <w:szCs w:val="21"/>
        </w:rPr>
      </w:pPr>
      <w:hyperlink r:id="rId8" w:history="1"/>
    </w:p>
    <w:sectPr w:rsidR="00C27E8E" w:rsidRPr="00F82017">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5AC" w:rsidRDefault="005365AC" w:rsidP="00E47FE1">
      <w:pPr>
        <w:spacing w:after="0" w:line="240" w:lineRule="auto"/>
      </w:pPr>
      <w:r>
        <w:separator/>
      </w:r>
    </w:p>
  </w:endnote>
  <w:endnote w:type="continuationSeparator" w:id="0">
    <w:p w:rsidR="005365AC" w:rsidRDefault="005365AC" w:rsidP="00E47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PoGothicText-LightCond">
    <w:altName w:val="Cambria"/>
    <w:panose1 w:val="00000000000000000000"/>
    <w:charset w:val="00"/>
    <w:family w:val="roman"/>
    <w:notTrueType/>
    <w:pitch w:val="default"/>
  </w:font>
  <w:font w:name="PoOSTextOneL-Roman">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5AC" w:rsidRDefault="005365AC" w:rsidP="00E47FE1">
      <w:pPr>
        <w:spacing w:after="0" w:line="240" w:lineRule="auto"/>
      </w:pPr>
      <w:r>
        <w:separator/>
      </w:r>
    </w:p>
  </w:footnote>
  <w:footnote w:type="continuationSeparator" w:id="0">
    <w:p w:rsidR="005365AC" w:rsidRDefault="005365AC" w:rsidP="00E47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FE1" w:rsidRPr="00E47FE1" w:rsidRDefault="00E47FE1">
    <w:pPr>
      <w:pStyle w:val="Kopfzeile"/>
      <w:rPr>
        <w:b/>
        <w:bCs/>
        <w:sz w:val="28"/>
        <w:szCs w:val="28"/>
      </w:rPr>
    </w:pPr>
    <w:r w:rsidRPr="00E47FE1">
      <w:rPr>
        <w:b/>
        <w:bCs/>
        <w:sz w:val="28"/>
        <w:szCs w:val="28"/>
      </w:rPr>
      <w:t>Goe_Geo_AB6_W6_6a_Industrie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F0F7C"/>
    <w:multiLevelType w:val="hybridMultilevel"/>
    <w:tmpl w:val="8A6A8D08"/>
    <w:lvl w:ilvl="0" w:tplc="D1622C92">
      <w:start w:val="1"/>
      <w:numFmt w:val="decimal"/>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tplc="6BCAB05C">
      <w:start w:val="1"/>
      <w:numFmt w:val="decimal"/>
      <w:lvlText w:val="%2."/>
      <w:lvlJc w:val="left"/>
      <w:pPr>
        <w:ind w:left="1015"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675CC2DC">
      <w:start w:val="1"/>
      <w:numFmt w:val="decimal"/>
      <w:lvlText w:val="%3."/>
      <w:lvlJc w:val="left"/>
      <w:pPr>
        <w:ind w:left="173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FB2419E4">
      <w:start w:val="1"/>
      <w:numFmt w:val="decimal"/>
      <w:lvlText w:val="%4."/>
      <w:lvlJc w:val="left"/>
      <w:pPr>
        <w:ind w:left="2455"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85B2715C">
      <w:start w:val="1"/>
      <w:numFmt w:val="decimal"/>
      <w:lvlText w:val="%5."/>
      <w:lvlJc w:val="left"/>
      <w:pPr>
        <w:ind w:left="3175"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662E4D2A">
      <w:start w:val="1"/>
      <w:numFmt w:val="decimal"/>
      <w:lvlText w:val="%6."/>
      <w:lvlJc w:val="left"/>
      <w:pPr>
        <w:ind w:left="389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C8D2AFE2">
      <w:start w:val="1"/>
      <w:numFmt w:val="decimal"/>
      <w:lvlText w:val="%7."/>
      <w:lvlJc w:val="left"/>
      <w:pPr>
        <w:ind w:left="4615"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E700368">
      <w:start w:val="1"/>
      <w:numFmt w:val="decimal"/>
      <w:lvlText w:val="%8."/>
      <w:lvlJc w:val="left"/>
      <w:pPr>
        <w:ind w:left="5335"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E5209D94">
      <w:start w:val="1"/>
      <w:numFmt w:val="decimal"/>
      <w:lvlText w:val="%9."/>
      <w:lvlJc w:val="left"/>
      <w:pPr>
        <w:ind w:left="605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0C94607"/>
    <w:multiLevelType w:val="multilevel"/>
    <w:tmpl w:val="7EF27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110713"/>
    <w:multiLevelType w:val="multilevel"/>
    <w:tmpl w:val="4996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FE1"/>
    <w:rsid w:val="00084AE1"/>
    <w:rsid w:val="003D3007"/>
    <w:rsid w:val="003E5F0E"/>
    <w:rsid w:val="004514C4"/>
    <w:rsid w:val="005365AC"/>
    <w:rsid w:val="007910CA"/>
    <w:rsid w:val="007F6912"/>
    <w:rsid w:val="00D15E2E"/>
    <w:rsid w:val="00DD545B"/>
    <w:rsid w:val="00E47FE1"/>
    <w:rsid w:val="00F820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3BF39"/>
  <w15:chartTrackingRefBased/>
  <w15:docId w15:val="{D51EA2A5-4749-4059-99FB-4A566CD12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rsid w:val="00E47FE1"/>
    <w:pPr>
      <w:pBdr>
        <w:top w:val="nil"/>
        <w:left w:val="nil"/>
        <w:bottom w:val="nil"/>
        <w:right w:val="nil"/>
        <w:between w:val="nil"/>
        <w:bar w:val="nil"/>
      </w:pBdr>
      <w:spacing w:after="200" w:line="276" w:lineRule="auto"/>
    </w:pPr>
    <w:rPr>
      <w:rFonts w:ascii="Verdana" w:eastAsia="Arial Unicode MS" w:hAnsi="Verdana" w:cs="Arial Unicode MS"/>
      <w:color w:val="000000"/>
      <w:sz w:val="18"/>
      <w:szCs w:val="18"/>
      <w:u w:color="000000"/>
      <w:bdr w:val="nil"/>
      <w:lang w:eastAsia="de-DE"/>
    </w:rPr>
  </w:style>
  <w:style w:type="paragraph" w:styleId="berschrift1">
    <w:name w:val="heading 1"/>
    <w:basedOn w:val="Standard"/>
    <w:link w:val="berschrift1Zchn"/>
    <w:uiPriority w:val="9"/>
    <w:qFormat/>
    <w:rsid w:val="003E5F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bdr w:val="none" w:sz="0" w:space="0" w:color="auto"/>
    </w:rPr>
  </w:style>
  <w:style w:type="paragraph" w:styleId="berschrift2">
    <w:name w:val="heading 2"/>
    <w:basedOn w:val="Standard"/>
    <w:next w:val="Standard"/>
    <w:link w:val="berschrift2Zchn"/>
    <w:uiPriority w:val="9"/>
    <w:semiHidden/>
    <w:unhideWhenUsed/>
    <w:qFormat/>
    <w:rsid w:val="00DD54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47FE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47FE1"/>
  </w:style>
  <w:style w:type="paragraph" w:styleId="Fuzeile">
    <w:name w:val="footer"/>
    <w:basedOn w:val="Standard"/>
    <w:link w:val="FuzeileZchn"/>
    <w:uiPriority w:val="99"/>
    <w:unhideWhenUsed/>
    <w:rsid w:val="00E47FE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47FE1"/>
  </w:style>
  <w:style w:type="paragraph" w:styleId="Listenabsatz">
    <w:name w:val="List Paragraph"/>
    <w:basedOn w:val="Standard"/>
    <w:uiPriority w:val="34"/>
    <w:qFormat/>
    <w:rsid w:val="003E5F0E"/>
    <w:pPr>
      <w:ind w:left="720"/>
      <w:contextualSpacing/>
    </w:pPr>
  </w:style>
  <w:style w:type="paragraph" w:styleId="StandardWeb">
    <w:name w:val="Normal (Web)"/>
    <w:basedOn w:val="Standard"/>
    <w:uiPriority w:val="99"/>
    <w:unhideWhenUsed/>
    <w:rsid w:val="003E5F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Fett">
    <w:name w:val="Strong"/>
    <w:basedOn w:val="Absatz-Standardschriftart"/>
    <w:uiPriority w:val="22"/>
    <w:qFormat/>
    <w:rsid w:val="003E5F0E"/>
    <w:rPr>
      <w:b/>
      <w:bCs/>
    </w:rPr>
  </w:style>
  <w:style w:type="character" w:customStyle="1" w:styleId="berschrift1Zchn">
    <w:name w:val="Überschrift 1 Zchn"/>
    <w:basedOn w:val="Absatz-Standardschriftart"/>
    <w:link w:val="berschrift1"/>
    <w:uiPriority w:val="9"/>
    <w:rsid w:val="003E5F0E"/>
    <w:rPr>
      <w:rFonts w:ascii="Times New Roman" w:eastAsia="Times New Roman" w:hAnsi="Times New Roman" w:cs="Times New Roman"/>
      <w:b/>
      <w:bCs/>
      <w:kern w:val="36"/>
      <w:sz w:val="48"/>
      <w:szCs w:val="48"/>
      <w:lang w:eastAsia="de-DE"/>
    </w:rPr>
  </w:style>
  <w:style w:type="character" w:customStyle="1" w:styleId="articledate">
    <w:name w:val="article__date"/>
    <w:basedOn w:val="Absatz-Standardschriftart"/>
    <w:rsid w:val="003E5F0E"/>
  </w:style>
  <w:style w:type="character" w:customStyle="1" w:styleId="articlekicker">
    <w:name w:val="article__kicker"/>
    <w:basedOn w:val="Absatz-Standardschriftart"/>
    <w:rsid w:val="003E5F0E"/>
  </w:style>
  <w:style w:type="character" w:customStyle="1" w:styleId="articleheadline">
    <w:name w:val="article__headline"/>
    <w:basedOn w:val="Absatz-Standardschriftart"/>
    <w:rsid w:val="003E5F0E"/>
  </w:style>
  <w:style w:type="character" w:customStyle="1" w:styleId="berschrift2Zchn">
    <w:name w:val="Überschrift 2 Zchn"/>
    <w:basedOn w:val="Absatz-Standardschriftart"/>
    <w:link w:val="berschrift2"/>
    <w:uiPriority w:val="9"/>
    <w:semiHidden/>
    <w:rsid w:val="00DD545B"/>
    <w:rPr>
      <w:rFonts w:asciiTheme="majorHAnsi" w:eastAsiaTheme="majorEastAsia" w:hAnsiTheme="majorHAnsi" w:cstheme="majorBidi"/>
      <w:color w:val="2F5496" w:themeColor="accent1" w:themeShade="BF"/>
      <w:sz w:val="26"/>
      <w:szCs w:val="26"/>
      <w:u w:color="000000"/>
      <w:bdr w:val="nil"/>
      <w:lang w:eastAsia="de-DE"/>
    </w:rPr>
  </w:style>
  <w:style w:type="character" w:customStyle="1" w:styleId="image-descriptionauthor-single">
    <w:name w:val="image-description__author-single"/>
    <w:basedOn w:val="Absatz-Standardschriftart"/>
    <w:rsid w:val="00DD545B"/>
  </w:style>
  <w:style w:type="paragraph" w:customStyle="1" w:styleId="articlecomponent">
    <w:name w:val="articlecomponent"/>
    <w:basedOn w:val="Standard"/>
    <w:rsid w:val="00DD54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customStyle="1" w:styleId="shareboxitem">
    <w:name w:val="sharebox__item"/>
    <w:basedOn w:val="Standard"/>
    <w:rsid w:val="00DD54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Hyperlink">
    <w:name w:val="Hyperlink"/>
    <w:basedOn w:val="Absatz-Standardschriftart"/>
    <w:uiPriority w:val="99"/>
    <w:semiHidden/>
    <w:unhideWhenUsed/>
    <w:rsid w:val="00DD545B"/>
    <w:rPr>
      <w:color w:val="0000FF"/>
      <w:u w:val="single"/>
    </w:rPr>
  </w:style>
  <w:style w:type="character" w:customStyle="1" w:styleId="containerheader-text">
    <w:name w:val="container__header-text"/>
    <w:basedOn w:val="Absatz-Standardschriftart"/>
    <w:rsid w:val="00DD545B"/>
  </w:style>
  <w:style w:type="character" w:customStyle="1" w:styleId="teasertitle-name">
    <w:name w:val="teaser__title-name"/>
    <w:basedOn w:val="Absatz-Standardschriftart"/>
    <w:rsid w:val="00DD545B"/>
  </w:style>
  <w:style w:type="character" w:customStyle="1" w:styleId="metainfoitem">
    <w:name w:val="metainfo__item"/>
    <w:basedOn w:val="Absatz-Standardschriftart"/>
    <w:rsid w:val="00DD545B"/>
  </w:style>
  <w:style w:type="paragraph" w:customStyle="1" w:styleId="footeritem">
    <w:name w:val="footer__item"/>
    <w:basedOn w:val="Standard"/>
    <w:rsid w:val="00DD54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630525">
      <w:bodyDiv w:val="1"/>
      <w:marLeft w:val="0"/>
      <w:marRight w:val="0"/>
      <w:marTop w:val="0"/>
      <w:marBottom w:val="0"/>
      <w:divBdr>
        <w:top w:val="none" w:sz="0" w:space="0" w:color="auto"/>
        <w:left w:val="none" w:sz="0" w:space="0" w:color="auto"/>
        <w:bottom w:val="none" w:sz="0" w:space="0" w:color="auto"/>
        <w:right w:val="none" w:sz="0" w:space="0" w:color="auto"/>
      </w:divBdr>
    </w:div>
    <w:div w:id="681785619">
      <w:bodyDiv w:val="1"/>
      <w:marLeft w:val="0"/>
      <w:marRight w:val="0"/>
      <w:marTop w:val="0"/>
      <w:marBottom w:val="0"/>
      <w:divBdr>
        <w:top w:val="none" w:sz="0" w:space="0" w:color="auto"/>
        <w:left w:val="none" w:sz="0" w:space="0" w:color="auto"/>
        <w:bottom w:val="none" w:sz="0" w:space="0" w:color="auto"/>
        <w:right w:val="none" w:sz="0" w:space="0" w:color="auto"/>
      </w:divBdr>
      <w:divsChild>
        <w:div w:id="1709335804">
          <w:marLeft w:val="0"/>
          <w:marRight w:val="0"/>
          <w:marTop w:val="0"/>
          <w:marBottom w:val="0"/>
          <w:divBdr>
            <w:top w:val="none" w:sz="0" w:space="0" w:color="auto"/>
            <w:left w:val="none" w:sz="0" w:space="0" w:color="auto"/>
            <w:bottom w:val="none" w:sz="0" w:space="0" w:color="auto"/>
            <w:right w:val="none" w:sz="0" w:space="0" w:color="auto"/>
          </w:divBdr>
          <w:divsChild>
            <w:div w:id="1718508443">
              <w:marLeft w:val="0"/>
              <w:marRight w:val="0"/>
              <w:marTop w:val="0"/>
              <w:marBottom w:val="0"/>
              <w:divBdr>
                <w:top w:val="none" w:sz="0" w:space="0" w:color="auto"/>
                <w:left w:val="none" w:sz="0" w:space="0" w:color="auto"/>
                <w:bottom w:val="none" w:sz="0" w:space="0" w:color="auto"/>
                <w:right w:val="none" w:sz="0" w:space="0" w:color="auto"/>
              </w:divBdr>
              <w:divsChild>
                <w:div w:id="2137791359">
                  <w:marLeft w:val="0"/>
                  <w:marRight w:val="0"/>
                  <w:marTop w:val="0"/>
                  <w:marBottom w:val="0"/>
                  <w:divBdr>
                    <w:top w:val="none" w:sz="0" w:space="0" w:color="auto"/>
                    <w:left w:val="none" w:sz="0" w:space="0" w:color="auto"/>
                    <w:bottom w:val="none" w:sz="0" w:space="0" w:color="auto"/>
                    <w:right w:val="none" w:sz="0" w:space="0" w:color="auto"/>
                  </w:divBdr>
                  <w:divsChild>
                    <w:div w:id="316231342">
                      <w:marLeft w:val="0"/>
                      <w:marRight w:val="0"/>
                      <w:marTop w:val="0"/>
                      <w:marBottom w:val="0"/>
                      <w:divBdr>
                        <w:top w:val="none" w:sz="0" w:space="0" w:color="auto"/>
                        <w:left w:val="none" w:sz="0" w:space="0" w:color="auto"/>
                        <w:bottom w:val="none" w:sz="0" w:space="0" w:color="auto"/>
                        <w:right w:val="none" w:sz="0" w:space="0" w:color="auto"/>
                      </w:divBdr>
                      <w:divsChild>
                        <w:div w:id="428048113">
                          <w:marLeft w:val="0"/>
                          <w:marRight w:val="0"/>
                          <w:marTop w:val="0"/>
                          <w:marBottom w:val="0"/>
                          <w:divBdr>
                            <w:top w:val="none" w:sz="0" w:space="0" w:color="auto"/>
                            <w:left w:val="none" w:sz="0" w:space="0" w:color="auto"/>
                            <w:bottom w:val="none" w:sz="0" w:space="0" w:color="auto"/>
                            <w:right w:val="none" w:sz="0" w:space="0" w:color="auto"/>
                          </w:divBdr>
                          <w:divsChild>
                            <w:div w:id="330108230">
                              <w:marLeft w:val="0"/>
                              <w:marRight w:val="0"/>
                              <w:marTop w:val="0"/>
                              <w:marBottom w:val="0"/>
                              <w:divBdr>
                                <w:top w:val="none" w:sz="0" w:space="0" w:color="auto"/>
                                <w:left w:val="none" w:sz="0" w:space="0" w:color="auto"/>
                                <w:bottom w:val="none" w:sz="0" w:space="0" w:color="auto"/>
                                <w:right w:val="none" w:sz="0" w:space="0" w:color="auto"/>
                              </w:divBdr>
                              <w:divsChild>
                                <w:div w:id="1452479903">
                                  <w:marLeft w:val="0"/>
                                  <w:marRight w:val="0"/>
                                  <w:marTop w:val="0"/>
                                  <w:marBottom w:val="0"/>
                                  <w:divBdr>
                                    <w:top w:val="none" w:sz="0" w:space="0" w:color="auto"/>
                                    <w:left w:val="none" w:sz="0" w:space="0" w:color="auto"/>
                                    <w:bottom w:val="none" w:sz="0" w:space="0" w:color="auto"/>
                                    <w:right w:val="single" w:sz="6" w:space="0" w:color="auto"/>
                                  </w:divBdr>
                                  <w:divsChild>
                                    <w:div w:id="169739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50807">
                              <w:marLeft w:val="-9000"/>
                              <w:marRight w:val="0"/>
                              <w:marTop w:val="0"/>
                              <w:marBottom w:val="0"/>
                              <w:divBdr>
                                <w:top w:val="none" w:sz="0" w:space="0" w:color="auto"/>
                                <w:left w:val="none" w:sz="0" w:space="0" w:color="auto"/>
                                <w:bottom w:val="none" w:sz="0" w:space="0" w:color="auto"/>
                                <w:right w:val="none" w:sz="0" w:space="0" w:color="auto"/>
                              </w:divBdr>
                              <w:divsChild>
                                <w:div w:id="1509368042">
                                  <w:marLeft w:val="0"/>
                                  <w:marRight w:val="0"/>
                                  <w:marTop w:val="240"/>
                                  <w:marBottom w:val="0"/>
                                  <w:divBdr>
                                    <w:top w:val="none" w:sz="0" w:space="0" w:color="auto"/>
                                    <w:left w:val="none" w:sz="0" w:space="0" w:color="auto"/>
                                    <w:bottom w:val="none" w:sz="0" w:space="0" w:color="auto"/>
                                    <w:right w:val="none" w:sz="0" w:space="0" w:color="auto"/>
                                  </w:divBdr>
                                  <w:divsChild>
                                    <w:div w:id="8758965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157768">
                  <w:marLeft w:val="0"/>
                  <w:marRight w:val="0"/>
                  <w:marTop w:val="240"/>
                  <w:marBottom w:val="0"/>
                  <w:divBdr>
                    <w:top w:val="none" w:sz="0" w:space="0" w:color="auto"/>
                    <w:left w:val="none" w:sz="0" w:space="0" w:color="auto"/>
                    <w:bottom w:val="none" w:sz="0" w:space="0" w:color="auto"/>
                    <w:right w:val="none" w:sz="0" w:space="0" w:color="auto"/>
                  </w:divBdr>
                  <w:divsChild>
                    <w:div w:id="1672491676">
                      <w:marLeft w:val="0"/>
                      <w:marRight w:val="0"/>
                      <w:marTop w:val="240"/>
                      <w:marBottom w:val="0"/>
                      <w:divBdr>
                        <w:top w:val="none" w:sz="0" w:space="0" w:color="auto"/>
                        <w:left w:val="none" w:sz="0" w:space="0" w:color="auto"/>
                        <w:bottom w:val="none" w:sz="0" w:space="0" w:color="auto"/>
                        <w:right w:val="none" w:sz="0" w:space="0" w:color="auto"/>
                      </w:divBdr>
                      <w:divsChild>
                        <w:div w:id="18622784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2213453">
                  <w:blockQuote w:val="1"/>
                  <w:marLeft w:val="0"/>
                  <w:marRight w:val="0"/>
                  <w:marTop w:val="1200"/>
                  <w:marBottom w:val="1200"/>
                  <w:divBdr>
                    <w:top w:val="none" w:sz="0" w:space="0" w:color="auto"/>
                    <w:left w:val="none" w:sz="0" w:space="0" w:color="auto"/>
                    <w:bottom w:val="none" w:sz="0" w:space="0" w:color="auto"/>
                    <w:right w:val="none" w:sz="0" w:space="0" w:color="auto"/>
                  </w:divBdr>
                </w:div>
                <w:div w:id="475299024">
                  <w:marLeft w:val="0"/>
                  <w:marRight w:val="0"/>
                  <w:marTop w:val="0"/>
                  <w:marBottom w:val="0"/>
                  <w:divBdr>
                    <w:top w:val="none" w:sz="0" w:space="0" w:color="auto"/>
                    <w:left w:val="none" w:sz="0" w:space="0" w:color="auto"/>
                    <w:bottom w:val="none" w:sz="0" w:space="0" w:color="auto"/>
                    <w:right w:val="none" w:sz="0" w:space="0" w:color="auto"/>
                  </w:divBdr>
                  <w:divsChild>
                    <w:div w:id="98377814">
                      <w:marLeft w:val="0"/>
                      <w:marRight w:val="0"/>
                      <w:marTop w:val="1200"/>
                      <w:marBottom w:val="1200"/>
                      <w:divBdr>
                        <w:top w:val="none" w:sz="0" w:space="0" w:color="auto"/>
                        <w:left w:val="none" w:sz="0" w:space="0" w:color="auto"/>
                        <w:bottom w:val="none" w:sz="0" w:space="0" w:color="auto"/>
                        <w:right w:val="none" w:sz="0" w:space="0" w:color="auto"/>
                      </w:divBdr>
                    </w:div>
                    <w:div w:id="1862352881">
                      <w:marLeft w:val="0"/>
                      <w:marRight w:val="0"/>
                      <w:marTop w:val="0"/>
                      <w:marBottom w:val="0"/>
                      <w:divBdr>
                        <w:top w:val="none" w:sz="0" w:space="0" w:color="auto"/>
                        <w:left w:val="none" w:sz="0" w:space="0" w:color="auto"/>
                        <w:bottom w:val="none" w:sz="0" w:space="0" w:color="auto"/>
                        <w:right w:val="none" w:sz="0" w:space="0" w:color="auto"/>
                      </w:divBdr>
                      <w:divsChild>
                        <w:div w:id="1424257685">
                          <w:marLeft w:val="0"/>
                          <w:marRight w:val="0"/>
                          <w:marTop w:val="0"/>
                          <w:marBottom w:val="0"/>
                          <w:divBdr>
                            <w:top w:val="none" w:sz="0" w:space="0" w:color="auto"/>
                            <w:left w:val="none" w:sz="0" w:space="0" w:color="auto"/>
                            <w:bottom w:val="none" w:sz="0" w:space="0" w:color="auto"/>
                            <w:right w:val="none" w:sz="0" w:space="0" w:color="auto"/>
                          </w:divBdr>
                          <w:divsChild>
                            <w:div w:id="24873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101096">
                  <w:marLeft w:val="0"/>
                  <w:marRight w:val="0"/>
                  <w:marTop w:val="0"/>
                  <w:marBottom w:val="0"/>
                  <w:divBdr>
                    <w:top w:val="none" w:sz="0" w:space="0" w:color="auto"/>
                    <w:left w:val="none" w:sz="0" w:space="0" w:color="auto"/>
                    <w:bottom w:val="none" w:sz="0" w:space="0" w:color="auto"/>
                    <w:right w:val="none" w:sz="0" w:space="0" w:color="auto"/>
                  </w:divBdr>
                  <w:divsChild>
                    <w:div w:id="2125077051">
                      <w:marLeft w:val="0"/>
                      <w:marRight w:val="0"/>
                      <w:marTop w:val="720"/>
                      <w:marBottom w:val="0"/>
                      <w:divBdr>
                        <w:top w:val="none" w:sz="0" w:space="0" w:color="auto"/>
                        <w:left w:val="none" w:sz="0" w:space="0" w:color="auto"/>
                        <w:bottom w:val="none" w:sz="0" w:space="0" w:color="auto"/>
                        <w:right w:val="none" w:sz="0" w:space="0" w:color="auto"/>
                      </w:divBdr>
                      <w:divsChild>
                        <w:div w:id="1818376736">
                          <w:marLeft w:val="0"/>
                          <w:marRight w:val="0"/>
                          <w:marTop w:val="0"/>
                          <w:marBottom w:val="120"/>
                          <w:divBdr>
                            <w:top w:val="none" w:sz="0" w:space="0" w:color="auto"/>
                            <w:left w:val="none" w:sz="0" w:space="0" w:color="auto"/>
                            <w:bottom w:val="none" w:sz="0" w:space="0" w:color="auto"/>
                            <w:right w:val="none" w:sz="0" w:space="0" w:color="auto"/>
                          </w:divBdr>
                        </w:div>
                      </w:divsChild>
                    </w:div>
                    <w:div w:id="1527211935">
                      <w:marLeft w:val="0"/>
                      <w:marRight w:val="0"/>
                      <w:marTop w:val="0"/>
                      <w:marBottom w:val="0"/>
                      <w:divBdr>
                        <w:top w:val="none" w:sz="0" w:space="0" w:color="auto"/>
                        <w:left w:val="none" w:sz="0" w:space="0" w:color="auto"/>
                        <w:bottom w:val="none" w:sz="0" w:space="0" w:color="auto"/>
                        <w:right w:val="none" w:sz="0" w:space="0" w:color="auto"/>
                      </w:divBdr>
                      <w:divsChild>
                        <w:div w:id="73864506">
                          <w:marLeft w:val="0"/>
                          <w:marRight w:val="0"/>
                          <w:marTop w:val="0"/>
                          <w:marBottom w:val="0"/>
                          <w:divBdr>
                            <w:top w:val="none" w:sz="0" w:space="0" w:color="auto"/>
                            <w:left w:val="none" w:sz="0" w:space="0" w:color="auto"/>
                            <w:bottom w:val="none" w:sz="0" w:space="0" w:color="auto"/>
                            <w:right w:val="none" w:sz="0" w:space="0" w:color="auto"/>
                          </w:divBdr>
                          <w:divsChild>
                            <w:div w:id="1155335862">
                              <w:marLeft w:val="0"/>
                              <w:marRight w:val="0"/>
                              <w:marTop w:val="0"/>
                              <w:marBottom w:val="0"/>
                              <w:divBdr>
                                <w:top w:val="none" w:sz="0" w:space="0" w:color="auto"/>
                                <w:left w:val="none" w:sz="0" w:space="0" w:color="auto"/>
                                <w:bottom w:val="none" w:sz="0" w:space="0" w:color="auto"/>
                                <w:right w:val="none" w:sz="0" w:space="0" w:color="auto"/>
                              </w:divBdr>
                              <w:divsChild>
                                <w:div w:id="667975268">
                                  <w:marLeft w:val="0"/>
                                  <w:marRight w:val="360"/>
                                  <w:marTop w:val="0"/>
                                  <w:marBottom w:val="0"/>
                                  <w:divBdr>
                                    <w:top w:val="none" w:sz="0" w:space="0" w:color="auto"/>
                                    <w:left w:val="none" w:sz="0" w:space="0" w:color="auto"/>
                                    <w:bottom w:val="none" w:sz="0" w:space="0" w:color="auto"/>
                                    <w:right w:val="none" w:sz="0" w:space="0" w:color="auto"/>
                                  </w:divBdr>
                                  <w:divsChild>
                                    <w:div w:id="1187477223">
                                      <w:marLeft w:val="0"/>
                                      <w:marRight w:val="0"/>
                                      <w:marTop w:val="0"/>
                                      <w:marBottom w:val="0"/>
                                      <w:divBdr>
                                        <w:top w:val="none" w:sz="0" w:space="0" w:color="auto"/>
                                        <w:left w:val="none" w:sz="0" w:space="0" w:color="auto"/>
                                        <w:bottom w:val="none" w:sz="0" w:space="0" w:color="auto"/>
                                        <w:right w:val="none" w:sz="0" w:space="0" w:color="auto"/>
                                      </w:divBdr>
                                    </w:div>
                                  </w:divsChild>
                                </w:div>
                                <w:div w:id="328020984">
                                  <w:marLeft w:val="0"/>
                                  <w:marRight w:val="0"/>
                                  <w:marTop w:val="0"/>
                                  <w:marBottom w:val="0"/>
                                  <w:divBdr>
                                    <w:top w:val="none" w:sz="0" w:space="0" w:color="auto"/>
                                    <w:left w:val="none" w:sz="0" w:space="0" w:color="auto"/>
                                    <w:bottom w:val="none" w:sz="0" w:space="0" w:color="auto"/>
                                    <w:right w:val="none" w:sz="0" w:space="0" w:color="auto"/>
                                  </w:divBdr>
                                  <w:divsChild>
                                    <w:div w:id="377704069">
                                      <w:marLeft w:val="0"/>
                                      <w:marRight w:val="0"/>
                                      <w:marTop w:val="0"/>
                                      <w:marBottom w:val="60"/>
                                      <w:divBdr>
                                        <w:top w:val="none" w:sz="0" w:space="0" w:color="auto"/>
                                        <w:left w:val="none" w:sz="0" w:space="0" w:color="auto"/>
                                        <w:bottom w:val="none" w:sz="0" w:space="0" w:color="auto"/>
                                        <w:right w:val="none" w:sz="0" w:space="0" w:color="auto"/>
                                      </w:divBdr>
                                    </w:div>
                                    <w:div w:id="376590739">
                                      <w:marLeft w:val="0"/>
                                      <w:marRight w:val="0"/>
                                      <w:marTop w:val="120"/>
                                      <w:marBottom w:val="0"/>
                                      <w:divBdr>
                                        <w:top w:val="none" w:sz="0" w:space="0" w:color="auto"/>
                                        <w:left w:val="none" w:sz="0" w:space="0" w:color="auto"/>
                                        <w:bottom w:val="none" w:sz="0" w:space="0" w:color="auto"/>
                                        <w:right w:val="none" w:sz="0" w:space="0" w:color="auto"/>
                                      </w:divBdr>
                                    </w:div>
                                    <w:div w:id="1707950462">
                                      <w:marLeft w:val="0"/>
                                      <w:marRight w:val="0"/>
                                      <w:marTop w:val="240"/>
                                      <w:marBottom w:val="0"/>
                                      <w:divBdr>
                                        <w:top w:val="none" w:sz="0" w:space="0" w:color="auto"/>
                                        <w:left w:val="none" w:sz="0" w:space="0" w:color="auto"/>
                                        <w:bottom w:val="none" w:sz="0" w:space="0" w:color="auto"/>
                                        <w:right w:val="none" w:sz="0" w:space="0" w:color="auto"/>
                                      </w:divBdr>
                                      <w:divsChild>
                                        <w:div w:id="454759922">
                                          <w:marLeft w:val="0"/>
                                          <w:marRight w:val="0"/>
                                          <w:marTop w:val="0"/>
                                          <w:marBottom w:val="0"/>
                                          <w:divBdr>
                                            <w:top w:val="none" w:sz="0" w:space="0" w:color="auto"/>
                                            <w:left w:val="none" w:sz="0" w:space="0" w:color="auto"/>
                                            <w:bottom w:val="none" w:sz="0" w:space="0" w:color="auto"/>
                                            <w:right w:val="none" w:sz="0" w:space="0" w:color="auto"/>
                                          </w:divBdr>
                                          <w:divsChild>
                                            <w:div w:id="817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115641">
                              <w:marLeft w:val="0"/>
                              <w:marRight w:val="0"/>
                              <w:marTop w:val="0"/>
                              <w:marBottom w:val="0"/>
                              <w:divBdr>
                                <w:top w:val="none" w:sz="0" w:space="0" w:color="auto"/>
                                <w:left w:val="none" w:sz="0" w:space="0" w:color="auto"/>
                                <w:bottom w:val="none" w:sz="0" w:space="0" w:color="auto"/>
                                <w:right w:val="none" w:sz="0" w:space="0" w:color="auto"/>
                              </w:divBdr>
                              <w:divsChild>
                                <w:div w:id="1490444293">
                                  <w:marLeft w:val="0"/>
                                  <w:marRight w:val="360"/>
                                  <w:marTop w:val="0"/>
                                  <w:marBottom w:val="0"/>
                                  <w:divBdr>
                                    <w:top w:val="none" w:sz="0" w:space="0" w:color="auto"/>
                                    <w:left w:val="none" w:sz="0" w:space="0" w:color="auto"/>
                                    <w:bottom w:val="none" w:sz="0" w:space="0" w:color="auto"/>
                                    <w:right w:val="none" w:sz="0" w:space="0" w:color="auto"/>
                                  </w:divBdr>
                                  <w:divsChild>
                                    <w:div w:id="1879512228">
                                      <w:marLeft w:val="0"/>
                                      <w:marRight w:val="0"/>
                                      <w:marTop w:val="0"/>
                                      <w:marBottom w:val="0"/>
                                      <w:divBdr>
                                        <w:top w:val="none" w:sz="0" w:space="0" w:color="auto"/>
                                        <w:left w:val="none" w:sz="0" w:space="0" w:color="auto"/>
                                        <w:bottom w:val="none" w:sz="0" w:space="0" w:color="auto"/>
                                        <w:right w:val="none" w:sz="0" w:space="0" w:color="auto"/>
                                      </w:divBdr>
                                    </w:div>
                                  </w:divsChild>
                                </w:div>
                                <w:div w:id="1144085992">
                                  <w:marLeft w:val="0"/>
                                  <w:marRight w:val="0"/>
                                  <w:marTop w:val="0"/>
                                  <w:marBottom w:val="0"/>
                                  <w:divBdr>
                                    <w:top w:val="none" w:sz="0" w:space="0" w:color="auto"/>
                                    <w:left w:val="none" w:sz="0" w:space="0" w:color="auto"/>
                                    <w:bottom w:val="none" w:sz="0" w:space="0" w:color="auto"/>
                                    <w:right w:val="none" w:sz="0" w:space="0" w:color="auto"/>
                                  </w:divBdr>
                                  <w:divsChild>
                                    <w:div w:id="562720560">
                                      <w:marLeft w:val="0"/>
                                      <w:marRight w:val="0"/>
                                      <w:marTop w:val="0"/>
                                      <w:marBottom w:val="60"/>
                                      <w:divBdr>
                                        <w:top w:val="none" w:sz="0" w:space="0" w:color="auto"/>
                                        <w:left w:val="none" w:sz="0" w:space="0" w:color="auto"/>
                                        <w:bottom w:val="none" w:sz="0" w:space="0" w:color="auto"/>
                                        <w:right w:val="none" w:sz="0" w:space="0" w:color="auto"/>
                                      </w:divBdr>
                                    </w:div>
                                    <w:div w:id="784886702">
                                      <w:marLeft w:val="0"/>
                                      <w:marRight w:val="0"/>
                                      <w:marTop w:val="120"/>
                                      <w:marBottom w:val="0"/>
                                      <w:divBdr>
                                        <w:top w:val="none" w:sz="0" w:space="0" w:color="auto"/>
                                        <w:left w:val="none" w:sz="0" w:space="0" w:color="auto"/>
                                        <w:bottom w:val="none" w:sz="0" w:space="0" w:color="auto"/>
                                        <w:right w:val="none" w:sz="0" w:space="0" w:color="auto"/>
                                      </w:divBdr>
                                    </w:div>
                                    <w:div w:id="1006250889">
                                      <w:marLeft w:val="0"/>
                                      <w:marRight w:val="0"/>
                                      <w:marTop w:val="240"/>
                                      <w:marBottom w:val="0"/>
                                      <w:divBdr>
                                        <w:top w:val="none" w:sz="0" w:space="0" w:color="auto"/>
                                        <w:left w:val="none" w:sz="0" w:space="0" w:color="auto"/>
                                        <w:bottom w:val="none" w:sz="0" w:space="0" w:color="auto"/>
                                        <w:right w:val="none" w:sz="0" w:space="0" w:color="auto"/>
                                      </w:divBdr>
                                      <w:divsChild>
                                        <w:div w:id="1801876236">
                                          <w:marLeft w:val="0"/>
                                          <w:marRight w:val="0"/>
                                          <w:marTop w:val="0"/>
                                          <w:marBottom w:val="0"/>
                                          <w:divBdr>
                                            <w:top w:val="none" w:sz="0" w:space="0" w:color="auto"/>
                                            <w:left w:val="none" w:sz="0" w:space="0" w:color="auto"/>
                                            <w:bottom w:val="none" w:sz="0" w:space="0" w:color="auto"/>
                                            <w:right w:val="none" w:sz="0" w:space="0" w:color="auto"/>
                                          </w:divBdr>
                                          <w:divsChild>
                                            <w:div w:id="31865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213627">
          <w:marLeft w:val="0"/>
          <w:marRight w:val="0"/>
          <w:marTop w:val="0"/>
          <w:marBottom w:val="0"/>
          <w:divBdr>
            <w:top w:val="none" w:sz="0" w:space="0" w:color="auto"/>
            <w:left w:val="none" w:sz="0" w:space="0" w:color="auto"/>
            <w:bottom w:val="none" w:sz="0" w:space="0" w:color="auto"/>
            <w:right w:val="none" w:sz="0" w:space="0" w:color="auto"/>
          </w:divBdr>
        </w:div>
      </w:divsChild>
    </w:div>
    <w:div w:id="1946036649">
      <w:bodyDiv w:val="1"/>
      <w:marLeft w:val="0"/>
      <w:marRight w:val="0"/>
      <w:marTop w:val="0"/>
      <w:marBottom w:val="0"/>
      <w:divBdr>
        <w:top w:val="none" w:sz="0" w:space="0" w:color="auto"/>
        <w:left w:val="none" w:sz="0" w:space="0" w:color="auto"/>
        <w:bottom w:val="none" w:sz="0" w:space="0" w:color="auto"/>
        <w:right w:val="none" w:sz="0" w:space="0" w:color="auto"/>
      </w:divBdr>
      <w:divsChild>
        <w:div w:id="1459837730">
          <w:marLeft w:val="0"/>
          <w:marRight w:val="0"/>
          <w:marTop w:val="0"/>
          <w:marBottom w:val="120"/>
          <w:divBdr>
            <w:top w:val="none" w:sz="0" w:space="0" w:color="auto"/>
            <w:left w:val="none" w:sz="0" w:space="0" w:color="auto"/>
            <w:bottom w:val="single" w:sz="6" w:space="0" w:color="666666"/>
            <w:right w:val="none" w:sz="0" w:space="0" w:color="auto"/>
          </w:divBdr>
        </w:div>
        <w:div w:id="1031763018">
          <w:marLeft w:val="120"/>
          <w:marRight w:val="0"/>
          <w:marTop w:val="48"/>
          <w:marBottom w:val="0"/>
          <w:divBdr>
            <w:top w:val="none" w:sz="0" w:space="0" w:color="auto"/>
            <w:left w:val="none" w:sz="0" w:space="0" w:color="auto"/>
            <w:bottom w:val="none" w:sz="0" w:space="0" w:color="auto"/>
            <w:right w:val="none" w:sz="0" w:space="0" w:color="auto"/>
          </w:divBdr>
        </w:div>
      </w:divsChild>
    </w:div>
    <w:div w:id="21143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zz.ch/meinung/die-geburt-des-big-data-minings-aus-dem-geiste-der-aufklaerung-ld.1507689"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1105</Words>
  <Characters>6962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Goenitzer Ingo</dc:creator>
  <cp:keywords/>
  <dc:description/>
  <cp:lastModifiedBy>Goenitzer Ingo</cp:lastModifiedBy>
  <cp:revision>4</cp:revision>
  <dcterms:created xsi:type="dcterms:W3CDTF">2020-05-01T08:33:00Z</dcterms:created>
  <dcterms:modified xsi:type="dcterms:W3CDTF">2020-05-02T12:41:00Z</dcterms:modified>
</cp:coreProperties>
</file>